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AAFD7" w14:textId="77777777" w:rsidR="00643A83" w:rsidRPr="00381E9A"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381E9A">
        <w:rPr>
          <w:rFonts w:asciiTheme="minorHAnsi" w:hAnsiTheme="minorHAnsi" w:cstheme="minorHAnsi"/>
          <w:b/>
          <w:caps/>
          <w:sz w:val="22"/>
          <w:szCs w:val="22"/>
        </w:rPr>
        <w:t xml:space="preserve">Prekių pirkimo-pardavimo sutarties </w:t>
      </w:r>
    </w:p>
    <w:p w14:paraId="12555698" w14:textId="58C96593" w:rsidR="005A5832" w:rsidRPr="00381E9A"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381E9A">
        <w:rPr>
          <w:rFonts w:asciiTheme="minorHAnsi" w:hAnsiTheme="minorHAnsi" w:cstheme="minorHAnsi"/>
          <w:b/>
          <w:bCs/>
          <w:caps/>
          <w:sz w:val="22"/>
          <w:szCs w:val="22"/>
        </w:rPr>
        <w:t>Specialiosios</w:t>
      </w:r>
      <w:r w:rsidRPr="00381E9A">
        <w:rPr>
          <w:rFonts w:asciiTheme="minorHAnsi" w:hAnsiTheme="minorHAnsi" w:cstheme="minorHAnsi"/>
          <w:b/>
          <w:caps/>
          <w:sz w:val="22"/>
          <w:szCs w:val="22"/>
        </w:rPr>
        <w:t xml:space="preserve"> sąlygos</w:t>
      </w:r>
      <w:r w:rsidRPr="00381E9A">
        <w:rPr>
          <w:rFonts w:asciiTheme="minorHAnsi" w:hAnsiTheme="minorHAnsi" w:cstheme="minorHAnsi"/>
          <w:caps/>
          <w:sz w:val="22"/>
          <w:szCs w:val="22"/>
        </w:rPr>
        <w:t xml:space="preserve"> </w:t>
      </w:r>
    </w:p>
    <w:p w14:paraId="6EE7AD3A" w14:textId="77777777" w:rsidR="005A5832" w:rsidRPr="00381E9A"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81E9A" w14:paraId="231BD7ED" w14:textId="77777777" w:rsidTr="00F145A7">
        <w:trPr>
          <w:trHeight w:val="937"/>
        </w:trPr>
        <w:tc>
          <w:tcPr>
            <w:tcW w:w="2448" w:type="dxa"/>
            <w:shd w:val="clear" w:color="auto" w:fill="F2F2F2" w:themeFill="background1" w:themeFillShade="F2"/>
          </w:tcPr>
          <w:p w14:paraId="48ED8A1F" w14:textId="77777777" w:rsidR="005A5832" w:rsidRPr="00381E9A" w:rsidRDefault="00A10867">
            <w:pPr>
              <w:jc w:val="both"/>
              <w:rPr>
                <w:rFonts w:asciiTheme="minorHAnsi" w:hAnsiTheme="minorHAnsi" w:cstheme="minorHAnsi"/>
                <w:b/>
                <w:bCs/>
                <w:kern w:val="2"/>
                <w:sz w:val="22"/>
                <w:szCs w:val="22"/>
              </w:rPr>
            </w:pPr>
            <w:r w:rsidRPr="00381E9A">
              <w:rPr>
                <w:rFonts w:asciiTheme="minorHAnsi" w:hAnsiTheme="minorHAnsi" w:cstheme="minorHAnsi"/>
                <w:b/>
                <w:bCs/>
                <w:kern w:val="2"/>
                <w:sz w:val="22"/>
                <w:szCs w:val="22"/>
              </w:rPr>
              <w:t>Sutarties pavadinimas</w:t>
            </w:r>
          </w:p>
        </w:tc>
        <w:tc>
          <w:tcPr>
            <w:tcW w:w="7110" w:type="dxa"/>
            <w:gridSpan w:val="3"/>
            <w:vAlign w:val="center"/>
          </w:tcPr>
          <w:p w14:paraId="5DF5FE73" w14:textId="77777777" w:rsidR="007F257A" w:rsidRDefault="00204864" w:rsidP="00F145A7">
            <w:pPr>
              <w:spacing w:line="276" w:lineRule="auto"/>
              <w:jc w:val="center"/>
              <w:rPr>
                <w:rFonts w:asciiTheme="minorHAnsi" w:hAnsiTheme="minorHAnsi" w:cstheme="minorHAnsi"/>
                <w:b/>
                <w:kern w:val="2"/>
                <w:sz w:val="22"/>
                <w:szCs w:val="22"/>
              </w:rPr>
            </w:pPr>
            <w:r w:rsidRPr="00204864">
              <w:rPr>
                <w:rFonts w:asciiTheme="minorHAnsi" w:hAnsiTheme="minorHAnsi" w:cstheme="minorHAnsi"/>
                <w:b/>
                <w:kern w:val="2"/>
                <w:sz w:val="22"/>
                <w:szCs w:val="22"/>
              </w:rPr>
              <w:t>PANARDINAMI GRĘŽINIŲ SIURBLIAI IR VANDENS SLĖGIO KĖLIMO SISTEMOS</w:t>
            </w:r>
          </w:p>
          <w:p w14:paraId="37F25102" w14:textId="065EAC62" w:rsidR="00360EEA" w:rsidRPr="00360EEA" w:rsidRDefault="00360EEA" w:rsidP="00360EEA">
            <w:pPr>
              <w:spacing w:line="276" w:lineRule="auto"/>
              <w:jc w:val="center"/>
              <w:rPr>
                <w:rFonts w:asciiTheme="minorHAnsi" w:hAnsiTheme="minorHAnsi" w:cstheme="minorHAnsi"/>
                <w:b/>
                <w:kern w:val="2"/>
                <w:sz w:val="22"/>
                <w:szCs w:val="22"/>
              </w:rPr>
            </w:pPr>
            <w:r w:rsidRPr="00360EEA">
              <w:rPr>
                <w:rFonts w:asciiTheme="minorHAnsi" w:hAnsiTheme="minorHAnsi" w:cstheme="minorHAnsi"/>
                <w:b/>
                <w:kern w:val="2"/>
                <w:sz w:val="22"/>
                <w:szCs w:val="22"/>
              </w:rPr>
              <w:t xml:space="preserve">I pirkimo dalies atveju - </w:t>
            </w:r>
            <w:r w:rsidRPr="00360EEA">
              <w:rPr>
                <w:rFonts w:asciiTheme="minorHAnsi" w:hAnsiTheme="minorHAnsi" w:cstheme="minorHAnsi"/>
                <w:b/>
                <w:kern w:val="2"/>
                <w:sz w:val="22"/>
                <w:szCs w:val="22"/>
              </w:rPr>
              <w:t>panardinami gręžinių siurbliai</w:t>
            </w:r>
          </w:p>
          <w:p w14:paraId="5BD8B16F" w14:textId="55A26708" w:rsidR="00360EEA" w:rsidRPr="00381E9A" w:rsidRDefault="00360EEA" w:rsidP="00360EEA">
            <w:pPr>
              <w:spacing w:line="276" w:lineRule="auto"/>
              <w:jc w:val="center"/>
              <w:rPr>
                <w:rFonts w:asciiTheme="minorHAnsi" w:hAnsiTheme="minorHAnsi" w:cstheme="minorHAnsi"/>
                <w:b/>
                <w:kern w:val="2"/>
                <w:sz w:val="22"/>
                <w:szCs w:val="22"/>
              </w:rPr>
            </w:pPr>
            <w:r w:rsidRPr="00360EEA">
              <w:rPr>
                <w:rFonts w:asciiTheme="minorHAnsi" w:hAnsiTheme="minorHAnsi" w:cstheme="minorHAnsi"/>
                <w:b/>
                <w:kern w:val="2"/>
                <w:sz w:val="22"/>
                <w:szCs w:val="22"/>
              </w:rPr>
              <w:t xml:space="preserve">II pirkimo dalies atveju - </w:t>
            </w:r>
            <w:r w:rsidRPr="00360EEA">
              <w:rPr>
                <w:rFonts w:asciiTheme="minorHAnsi" w:hAnsiTheme="minorHAnsi" w:cstheme="minorHAnsi"/>
                <w:b/>
                <w:kern w:val="2"/>
                <w:sz w:val="22"/>
                <w:szCs w:val="22"/>
              </w:rPr>
              <w:t>vandens slėgio kėlimo sistemos</w:t>
            </w:r>
            <w:r w:rsidR="002C27CD">
              <w:rPr>
                <w:rFonts w:asciiTheme="minorHAnsi" w:hAnsiTheme="minorHAnsi" w:cstheme="minorHAnsi"/>
                <w:b/>
                <w:kern w:val="2"/>
                <w:sz w:val="22"/>
                <w:szCs w:val="22"/>
              </w:rPr>
              <w:t xml:space="preserve"> su montavimo darbais</w:t>
            </w:r>
          </w:p>
        </w:tc>
      </w:tr>
      <w:tr w:rsidR="005A5832" w:rsidRPr="00381E9A" w14:paraId="3D9A593D" w14:textId="77777777">
        <w:tc>
          <w:tcPr>
            <w:tcW w:w="2448" w:type="dxa"/>
          </w:tcPr>
          <w:p w14:paraId="7E376873" w14:textId="77777777" w:rsidR="005A5832" w:rsidRPr="00381E9A" w:rsidRDefault="00A10867">
            <w:pPr>
              <w:jc w:val="both"/>
              <w:rPr>
                <w:rFonts w:asciiTheme="minorHAnsi" w:hAnsiTheme="minorHAnsi" w:cstheme="minorHAnsi"/>
                <w:b/>
                <w:bCs/>
                <w:kern w:val="2"/>
                <w:sz w:val="22"/>
                <w:szCs w:val="22"/>
              </w:rPr>
            </w:pPr>
            <w:r w:rsidRPr="00381E9A">
              <w:rPr>
                <w:rFonts w:asciiTheme="minorHAnsi" w:hAnsiTheme="minorHAnsi" w:cstheme="minorHAnsi"/>
                <w:b/>
                <w:bCs/>
                <w:kern w:val="2"/>
                <w:sz w:val="22"/>
                <w:szCs w:val="22"/>
              </w:rPr>
              <w:t>Sutarties data</w:t>
            </w:r>
          </w:p>
        </w:tc>
        <w:tc>
          <w:tcPr>
            <w:tcW w:w="2177" w:type="dxa"/>
          </w:tcPr>
          <w:p w14:paraId="2EAEFD50" w14:textId="77777777" w:rsidR="005A5832" w:rsidRPr="00381E9A" w:rsidRDefault="005A5832">
            <w:pPr>
              <w:jc w:val="both"/>
              <w:rPr>
                <w:rFonts w:asciiTheme="minorHAnsi" w:hAnsiTheme="minorHAnsi" w:cstheme="minorHAnsi"/>
                <w:kern w:val="2"/>
                <w:sz w:val="22"/>
                <w:szCs w:val="22"/>
              </w:rPr>
            </w:pPr>
          </w:p>
        </w:tc>
        <w:tc>
          <w:tcPr>
            <w:tcW w:w="2362" w:type="dxa"/>
          </w:tcPr>
          <w:p w14:paraId="0A38B185" w14:textId="77777777" w:rsidR="005A5832" w:rsidRPr="00381E9A" w:rsidRDefault="00A10867">
            <w:pPr>
              <w:jc w:val="both"/>
              <w:rPr>
                <w:rFonts w:asciiTheme="minorHAnsi" w:hAnsiTheme="minorHAnsi" w:cstheme="minorHAnsi"/>
                <w:b/>
                <w:bCs/>
                <w:kern w:val="2"/>
                <w:sz w:val="22"/>
                <w:szCs w:val="22"/>
              </w:rPr>
            </w:pPr>
            <w:r w:rsidRPr="00381E9A">
              <w:rPr>
                <w:rFonts w:asciiTheme="minorHAnsi" w:hAnsiTheme="minorHAnsi" w:cstheme="minorHAnsi"/>
                <w:b/>
                <w:bCs/>
                <w:kern w:val="2"/>
                <w:sz w:val="22"/>
                <w:szCs w:val="22"/>
              </w:rPr>
              <w:t>Sutarties numeris</w:t>
            </w:r>
          </w:p>
        </w:tc>
        <w:tc>
          <w:tcPr>
            <w:tcW w:w="2571" w:type="dxa"/>
          </w:tcPr>
          <w:p w14:paraId="3BFEEB6C" w14:textId="77777777" w:rsidR="005A5832" w:rsidRPr="00381E9A" w:rsidRDefault="005A5832">
            <w:pPr>
              <w:jc w:val="both"/>
              <w:rPr>
                <w:rFonts w:asciiTheme="minorHAnsi" w:hAnsiTheme="minorHAnsi" w:cstheme="minorHAnsi"/>
                <w:kern w:val="2"/>
                <w:sz w:val="22"/>
                <w:szCs w:val="22"/>
              </w:rPr>
            </w:pPr>
          </w:p>
        </w:tc>
      </w:tr>
    </w:tbl>
    <w:p w14:paraId="655E4C2E" w14:textId="77777777" w:rsidR="005A5832" w:rsidRPr="00381E9A"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81E9A" w14:paraId="4A2313D3" w14:textId="77777777" w:rsidTr="00643A83">
        <w:tc>
          <w:tcPr>
            <w:tcW w:w="9558" w:type="dxa"/>
            <w:gridSpan w:val="3"/>
            <w:shd w:val="clear" w:color="auto" w:fill="F2F2F2" w:themeFill="background1" w:themeFillShade="F2"/>
          </w:tcPr>
          <w:p w14:paraId="6D9D6470" w14:textId="77777777" w:rsidR="005A5832" w:rsidRPr="00381E9A" w:rsidRDefault="00A10867">
            <w:pPr>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 SUTARTIES ŠALYS</w:t>
            </w:r>
          </w:p>
        </w:tc>
      </w:tr>
      <w:tr w:rsidR="00643A83" w:rsidRPr="00381E9A" w14:paraId="67FB0C1F" w14:textId="77777777">
        <w:tc>
          <w:tcPr>
            <w:tcW w:w="2808" w:type="dxa"/>
            <w:vMerge w:val="restart"/>
          </w:tcPr>
          <w:p w14:paraId="3EBC584C" w14:textId="77777777" w:rsidR="00643A83" w:rsidRPr="00381E9A" w:rsidRDefault="00643A83" w:rsidP="00643A83">
            <w:pPr>
              <w:jc w:val="center"/>
              <w:rPr>
                <w:rFonts w:asciiTheme="minorHAnsi" w:hAnsiTheme="minorHAnsi" w:cstheme="minorHAnsi"/>
                <w:b/>
                <w:bCs/>
                <w:kern w:val="2"/>
                <w:sz w:val="22"/>
                <w:szCs w:val="22"/>
              </w:rPr>
            </w:pPr>
          </w:p>
          <w:p w14:paraId="5A9442DC" w14:textId="77777777" w:rsidR="00643A83" w:rsidRPr="00381E9A" w:rsidRDefault="00643A83" w:rsidP="00643A83">
            <w:pPr>
              <w:jc w:val="center"/>
              <w:rPr>
                <w:rFonts w:asciiTheme="minorHAnsi" w:hAnsiTheme="minorHAnsi" w:cstheme="minorHAnsi"/>
                <w:b/>
                <w:bCs/>
                <w:kern w:val="2"/>
                <w:sz w:val="22"/>
                <w:szCs w:val="22"/>
              </w:rPr>
            </w:pPr>
          </w:p>
          <w:p w14:paraId="04D5D74E" w14:textId="77777777" w:rsidR="00643A83" w:rsidRPr="00381E9A" w:rsidRDefault="00643A83" w:rsidP="00643A83">
            <w:pPr>
              <w:jc w:val="center"/>
              <w:rPr>
                <w:rFonts w:asciiTheme="minorHAnsi" w:hAnsiTheme="minorHAnsi" w:cstheme="minorHAnsi"/>
                <w:b/>
                <w:bCs/>
                <w:kern w:val="2"/>
                <w:sz w:val="22"/>
                <w:szCs w:val="22"/>
              </w:rPr>
            </w:pPr>
          </w:p>
          <w:p w14:paraId="1AB17599" w14:textId="77777777" w:rsidR="00643A83" w:rsidRPr="00381E9A" w:rsidRDefault="00643A83" w:rsidP="00643A83">
            <w:pPr>
              <w:rPr>
                <w:rFonts w:asciiTheme="minorHAnsi" w:hAnsiTheme="minorHAnsi" w:cstheme="minorHAnsi"/>
                <w:b/>
                <w:bCs/>
                <w:kern w:val="2"/>
                <w:sz w:val="22"/>
                <w:szCs w:val="22"/>
              </w:rPr>
            </w:pPr>
          </w:p>
          <w:p w14:paraId="24F93325" w14:textId="77777777" w:rsidR="00643A83" w:rsidRPr="00381E9A" w:rsidRDefault="00643A83" w:rsidP="00643A83">
            <w:pP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1.1. Pirkėjas</w:t>
            </w:r>
          </w:p>
        </w:tc>
        <w:tc>
          <w:tcPr>
            <w:tcW w:w="3240" w:type="dxa"/>
          </w:tcPr>
          <w:p w14:paraId="072BCDA3" w14:textId="77777777" w:rsidR="00643A83" w:rsidRPr="00381E9A" w:rsidRDefault="00643A83" w:rsidP="00643A83">
            <w:pPr>
              <w:rPr>
                <w:rFonts w:asciiTheme="minorHAnsi" w:hAnsiTheme="minorHAnsi" w:cstheme="minorHAnsi"/>
                <w:kern w:val="2"/>
                <w:sz w:val="22"/>
                <w:szCs w:val="22"/>
              </w:rPr>
            </w:pPr>
            <w:r w:rsidRPr="00381E9A">
              <w:rPr>
                <w:rFonts w:asciiTheme="minorHAnsi" w:hAnsiTheme="minorHAnsi" w:cstheme="minorHAnsi"/>
                <w:kern w:val="2"/>
                <w:sz w:val="22"/>
                <w:szCs w:val="22"/>
              </w:rPr>
              <w:t>1.1.1. Pavadinimas</w:t>
            </w:r>
          </w:p>
        </w:tc>
        <w:tc>
          <w:tcPr>
            <w:tcW w:w="3510" w:type="dxa"/>
          </w:tcPr>
          <w:p w14:paraId="367CACB9" w14:textId="4080C3BB" w:rsidR="00643A83" w:rsidRPr="00381E9A" w:rsidRDefault="00643A83" w:rsidP="00643A83">
            <w:pPr>
              <w:jc w:val="both"/>
              <w:rPr>
                <w:rFonts w:asciiTheme="minorHAnsi" w:hAnsiTheme="minorHAnsi" w:cstheme="minorHAnsi"/>
                <w:kern w:val="2"/>
                <w:sz w:val="22"/>
                <w:szCs w:val="22"/>
              </w:rPr>
            </w:pPr>
            <w:r w:rsidRPr="00381E9A">
              <w:rPr>
                <w:rFonts w:asciiTheme="minorHAnsi" w:hAnsiTheme="minorHAnsi" w:cstheme="minorHAnsi"/>
                <w:b/>
                <w:kern w:val="2"/>
                <w:sz w:val="22"/>
                <w:szCs w:val="22"/>
              </w:rPr>
              <w:t>UAB „Kauno vandenys“</w:t>
            </w:r>
          </w:p>
        </w:tc>
      </w:tr>
      <w:tr w:rsidR="00751061" w:rsidRPr="00381E9A" w14:paraId="0C589C2F" w14:textId="77777777">
        <w:tc>
          <w:tcPr>
            <w:tcW w:w="2808" w:type="dxa"/>
            <w:vMerge/>
          </w:tcPr>
          <w:p w14:paraId="250CF614" w14:textId="77777777" w:rsidR="00751061" w:rsidRPr="00381E9A" w:rsidRDefault="00751061" w:rsidP="00751061">
            <w:pPr>
              <w:rPr>
                <w:rFonts w:asciiTheme="minorHAnsi" w:hAnsiTheme="minorHAnsi" w:cstheme="minorHAnsi"/>
                <w:kern w:val="2"/>
                <w:sz w:val="22"/>
                <w:szCs w:val="22"/>
              </w:rPr>
            </w:pPr>
          </w:p>
        </w:tc>
        <w:tc>
          <w:tcPr>
            <w:tcW w:w="3240" w:type="dxa"/>
          </w:tcPr>
          <w:p w14:paraId="7D49178E"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1.1.2. Juridinio asmens kodas</w:t>
            </w:r>
          </w:p>
        </w:tc>
        <w:tc>
          <w:tcPr>
            <w:tcW w:w="3510" w:type="dxa"/>
          </w:tcPr>
          <w:p w14:paraId="7819AEEC" w14:textId="7CF06F64" w:rsidR="00751061" w:rsidRPr="00381E9A" w:rsidRDefault="00751061" w:rsidP="00751061">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132751369</w:t>
            </w:r>
          </w:p>
        </w:tc>
      </w:tr>
      <w:tr w:rsidR="00751061" w:rsidRPr="00381E9A" w14:paraId="2A93806E" w14:textId="77777777">
        <w:tc>
          <w:tcPr>
            <w:tcW w:w="2808" w:type="dxa"/>
            <w:vMerge/>
          </w:tcPr>
          <w:p w14:paraId="3E6C61B5" w14:textId="77777777" w:rsidR="00751061" w:rsidRPr="00381E9A" w:rsidRDefault="00751061" w:rsidP="00751061">
            <w:pPr>
              <w:rPr>
                <w:rFonts w:asciiTheme="minorHAnsi" w:hAnsiTheme="minorHAnsi" w:cstheme="minorHAnsi"/>
                <w:kern w:val="2"/>
                <w:sz w:val="22"/>
                <w:szCs w:val="22"/>
              </w:rPr>
            </w:pPr>
          </w:p>
        </w:tc>
        <w:tc>
          <w:tcPr>
            <w:tcW w:w="3240" w:type="dxa"/>
          </w:tcPr>
          <w:p w14:paraId="5EED4427"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1.1.3. Adresas</w:t>
            </w:r>
          </w:p>
        </w:tc>
        <w:tc>
          <w:tcPr>
            <w:tcW w:w="3510" w:type="dxa"/>
          </w:tcPr>
          <w:p w14:paraId="4F5C7F7B" w14:textId="065CD25E" w:rsidR="00751061" w:rsidRPr="00381E9A" w:rsidRDefault="00751061" w:rsidP="00751061">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Aukštaičių g. 43, Kaunas</w:t>
            </w:r>
          </w:p>
        </w:tc>
      </w:tr>
      <w:tr w:rsidR="00751061" w:rsidRPr="00381E9A" w14:paraId="2FFCB90C" w14:textId="77777777">
        <w:tc>
          <w:tcPr>
            <w:tcW w:w="2808" w:type="dxa"/>
            <w:vMerge/>
          </w:tcPr>
          <w:p w14:paraId="77B2C144" w14:textId="77777777" w:rsidR="00751061" w:rsidRPr="00381E9A" w:rsidRDefault="00751061" w:rsidP="00751061">
            <w:pPr>
              <w:rPr>
                <w:rFonts w:asciiTheme="minorHAnsi" w:hAnsiTheme="minorHAnsi" w:cstheme="minorHAnsi"/>
                <w:kern w:val="2"/>
                <w:sz w:val="22"/>
                <w:szCs w:val="22"/>
              </w:rPr>
            </w:pPr>
          </w:p>
        </w:tc>
        <w:tc>
          <w:tcPr>
            <w:tcW w:w="3240" w:type="dxa"/>
          </w:tcPr>
          <w:p w14:paraId="1FAD4E95"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1.1.4. PVM mokėtojo kodas</w:t>
            </w:r>
          </w:p>
        </w:tc>
        <w:tc>
          <w:tcPr>
            <w:tcW w:w="3510" w:type="dxa"/>
          </w:tcPr>
          <w:p w14:paraId="56AC6DCA" w14:textId="22BD45FF" w:rsidR="00751061" w:rsidRPr="00381E9A" w:rsidRDefault="00751061" w:rsidP="00751061">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LT327513610</w:t>
            </w:r>
          </w:p>
        </w:tc>
      </w:tr>
      <w:tr w:rsidR="00751061" w:rsidRPr="00381E9A" w14:paraId="404EE54B" w14:textId="77777777">
        <w:tc>
          <w:tcPr>
            <w:tcW w:w="2808" w:type="dxa"/>
            <w:vMerge/>
          </w:tcPr>
          <w:p w14:paraId="0D53D2F6" w14:textId="77777777" w:rsidR="00751061" w:rsidRPr="00381E9A" w:rsidRDefault="00751061" w:rsidP="00751061">
            <w:pPr>
              <w:rPr>
                <w:rFonts w:asciiTheme="minorHAnsi" w:hAnsiTheme="minorHAnsi" w:cstheme="minorHAnsi"/>
                <w:kern w:val="2"/>
                <w:sz w:val="22"/>
                <w:szCs w:val="22"/>
              </w:rPr>
            </w:pPr>
          </w:p>
        </w:tc>
        <w:tc>
          <w:tcPr>
            <w:tcW w:w="3240" w:type="dxa"/>
          </w:tcPr>
          <w:p w14:paraId="63D0D36C"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1.1.5. Atsiskaitomoji sąskaita</w:t>
            </w:r>
          </w:p>
        </w:tc>
        <w:tc>
          <w:tcPr>
            <w:tcW w:w="3510" w:type="dxa"/>
          </w:tcPr>
          <w:p w14:paraId="5D4BCEF1" w14:textId="0AE0A1CD" w:rsidR="00751061" w:rsidRPr="00381E9A" w:rsidRDefault="00751061" w:rsidP="00751061">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LT447044060003089823</w:t>
            </w:r>
          </w:p>
        </w:tc>
      </w:tr>
      <w:tr w:rsidR="00751061" w:rsidRPr="00381E9A" w14:paraId="5639980C" w14:textId="77777777">
        <w:tc>
          <w:tcPr>
            <w:tcW w:w="2808" w:type="dxa"/>
            <w:vMerge/>
          </w:tcPr>
          <w:p w14:paraId="2DBF3DBF" w14:textId="77777777" w:rsidR="00751061" w:rsidRPr="00381E9A" w:rsidRDefault="00751061" w:rsidP="00751061">
            <w:pPr>
              <w:rPr>
                <w:rFonts w:asciiTheme="minorHAnsi" w:hAnsiTheme="minorHAnsi" w:cstheme="minorHAnsi"/>
                <w:kern w:val="2"/>
                <w:sz w:val="22"/>
                <w:szCs w:val="22"/>
              </w:rPr>
            </w:pPr>
          </w:p>
        </w:tc>
        <w:tc>
          <w:tcPr>
            <w:tcW w:w="3240" w:type="dxa"/>
          </w:tcPr>
          <w:p w14:paraId="1CB09783"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1.1.6. Bankas, banko kodas</w:t>
            </w:r>
          </w:p>
        </w:tc>
        <w:tc>
          <w:tcPr>
            <w:tcW w:w="3510" w:type="dxa"/>
          </w:tcPr>
          <w:p w14:paraId="3DB14F3C" w14:textId="6F367FDD" w:rsidR="00751061" w:rsidRPr="00381E9A" w:rsidRDefault="00751061" w:rsidP="00751061">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AB SEB bankas, 70440</w:t>
            </w:r>
          </w:p>
        </w:tc>
      </w:tr>
      <w:tr w:rsidR="00751061" w:rsidRPr="00381E9A" w14:paraId="3C6CA9D3" w14:textId="77777777">
        <w:tc>
          <w:tcPr>
            <w:tcW w:w="2808" w:type="dxa"/>
            <w:vMerge/>
          </w:tcPr>
          <w:p w14:paraId="7A8AE9BC" w14:textId="77777777" w:rsidR="00751061" w:rsidRPr="00381E9A" w:rsidRDefault="00751061" w:rsidP="00751061">
            <w:pPr>
              <w:rPr>
                <w:rFonts w:asciiTheme="minorHAnsi" w:hAnsiTheme="minorHAnsi" w:cstheme="minorHAnsi"/>
                <w:kern w:val="2"/>
                <w:sz w:val="22"/>
                <w:szCs w:val="22"/>
              </w:rPr>
            </w:pPr>
          </w:p>
        </w:tc>
        <w:tc>
          <w:tcPr>
            <w:tcW w:w="3240" w:type="dxa"/>
          </w:tcPr>
          <w:p w14:paraId="3E35C849"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1.1.7. Telefonas</w:t>
            </w:r>
          </w:p>
        </w:tc>
        <w:tc>
          <w:tcPr>
            <w:tcW w:w="3510" w:type="dxa"/>
          </w:tcPr>
          <w:p w14:paraId="30515D15" w14:textId="21FB08EC" w:rsidR="00751061" w:rsidRPr="00381E9A" w:rsidRDefault="00751061" w:rsidP="00751061">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+370 37 301 700  </w:t>
            </w:r>
          </w:p>
        </w:tc>
      </w:tr>
      <w:tr w:rsidR="00751061" w:rsidRPr="00381E9A" w14:paraId="2DD42AC0" w14:textId="77777777">
        <w:tc>
          <w:tcPr>
            <w:tcW w:w="2808" w:type="dxa"/>
            <w:vMerge/>
          </w:tcPr>
          <w:p w14:paraId="2FBBCA29" w14:textId="77777777" w:rsidR="00751061" w:rsidRPr="00381E9A" w:rsidRDefault="00751061" w:rsidP="00751061">
            <w:pPr>
              <w:rPr>
                <w:rFonts w:asciiTheme="minorHAnsi" w:hAnsiTheme="minorHAnsi" w:cstheme="minorHAnsi"/>
                <w:kern w:val="2"/>
                <w:sz w:val="22"/>
                <w:szCs w:val="22"/>
              </w:rPr>
            </w:pPr>
          </w:p>
        </w:tc>
        <w:tc>
          <w:tcPr>
            <w:tcW w:w="3240" w:type="dxa"/>
          </w:tcPr>
          <w:p w14:paraId="52475DD0"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1.1.8. El. paštas</w:t>
            </w:r>
          </w:p>
        </w:tc>
        <w:tc>
          <w:tcPr>
            <w:tcW w:w="3510" w:type="dxa"/>
          </w:tcPr>
          <w:p w14:paraId="16E6C304" w14:textId="1931FCDE" w:rsidR="00751061" w:rsidRPr="00381E9A" w:rsidRDefault="00751061" w:rsidP="00751061">
            <w:pPr>
              <w:jc w:val="both"/>
              <w:rPr>
                <w:rFonts w:asciiTheme="minorHAnsi" w:hAnsiTheme="minorHAnsi" w:cstheme="minorHAnsi"/>
                <w:kern w:val="2"/>
                <w:sz w:val="22"/>
                <w:szCs w:val="22"/>
              </w:rPr>
            </w:pPr>
            <w:hyperlink r:id="rId11" w:history="1">
              <w:r w:rsidRPr="00381E9A">
                <w:rPr>
                  <w:rStyle w:val="Hipersaitas"/>
                  <w:rFonts w:asciiTheme="minorHAnsi" w:hAnsiTheme="minorHAnsi" w:cstheme="minorHAnsi"/>
                  <w:kern w:val="2"/>
                  <w:sz w:val="22"/>
                  <w:szCs w:val="22"/>
                </w:rPr>
                <w:t>ofisas@kaunovandenys.lt</w:t>
              </w:r>
            </w:hyperlink>
            <w:r w:rsidRPr="00381E9A">
              <w:rPr>
                <w:rFonts w:asciiTheme="minorHAnsi" w:hAnsiTheme="minorHAnsi" w:cstheme="minorHAnsi"/>
                <w:kern w:val="2"/>
                <w:sz w:val="22"/>
                <w:szCs w:val="22"/>
              </w:rPr>
              <w:t xml:space="preserve"> </w:t>
            </w:r>
          </w:p>
        </w:tc>
      </w:tr>
      <w:tr w:rsidR="007F2FCF" w:rsidRPr="00381E9A" w14:paraId="04E6F496" w14:textId="77777777">
        <w:tc>
          <w:tcPr>
            <w:tcW w:w="2808" w:type="dxa"/>
            <w:vMerge/>
          </w:tcPr>
          <w:p w14:paraId="3F78C75D" w14:textId="77777777" w:rsidR="007F2FCF" w:rsidRPr="00381E9A" w:rsidRDefault="007F2FCF" w:rsidP="007F2FCF">
            <w:pPr>
              <w:rPr>
                <w:rFonts w:asciiTheme="minorHAnsi" w:hAnsiTheme="minorHAnsi" w:cstheme="minorHAnsi"/>
                <w:kern w:val="2"/>
                <w:sz w:val="22"/>
                <w:szCs w:val="22"/>
              </w:rPr>
            </w:pPr>
          </w:p>
        </w:tc>
        <w:tc>
          <w:tcPr>
            <w:tcW w:w="3240" w:type="dxa"/>
          </w:tcPr>
          <w:p w14:paraId="17851CCB" w14:textId="77777777" w:rsidR="007F2FCF" w:rsidRPr="00381E9A" w:rsidRDefault="007F2FCF" w:rsidP="007F2FCF">
            <w:pPr>
              <w:rPr>
                <w:rFonts w:asciiTheme="minorHAnsi" w:hAnsiTheme="minorHAnsi" w:cstheme="minorHAnsi"/>
                <w:kern w:val="2"/>
                <w:sz w:val="22"/>
                <w:szCs w:val="22"/>
              </w:rPr>
            </w:pPr>
            <w:r w:rsidRPr="00381E9A">
              <w:rPr>
                <w:rFonts w:asciiTheme="minorHAnsi" w:hAnsiTheme="minorHAnsi" w:cstheme="minorHAnsi"/>
                <w:kern w:val="2"/>
                <w:sz w:val="22"/>
                <w:szCs w:val="22"/>
              </w:rPr>
              <w:t>1.1.9. Šalies atstovas</w:t>
            </w:r>
          </w:p>
        </w:tc>
        <w:tc>
          <w:tcPr>
            <w:tcW w:w="3510" w:type="dxa"/>
          </w:tcPr>
          <w:p w14:paraId="68AE61B3" w14:textId="7476D204" w:rsidR="007F2FCF" w:rsidRPr="00381E9A" w:rsidRDefault="007F2FCF" w:rsidP="007F2FCF">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Darius Gražys</w:t>
            </w:r>
          </w:p>
        </w:tc>
      </w:tr>
      <w:tr w:rsidR="007F2FCF" w:rsidRPr="00381E9A" w14:paraId="3789DCB5" w14:textId="77777777">
        <w:tc>
          <w:tcPr>
            <w:tcW w:w="2808" w:type="dxa"/>
            <w:vMerge/>
          </w:tcPr>
          <w:p w14:paraId="2B41C8D4" w14:textId="77777777" w:rsidR="007F2FCF" w:rsidRPr="00381E9A" w:rsidRDefault="007F2FCF" w:rsidP="007F2FCF">
            <w:pPr>
              <w:rPr>
                <w:rFonts w:asciiTheme="minorHAnsi" w:hAnsiTheme="minorHAnsi" w:cstheme="minorHAnsi"/>
                <w:kern w:val="2"/>
                <w:sz w:val="22"/>
                <w:szCs w:val="22"/>
              </w:rPr>
            </w:pPr>
          </w:p>
        </w:tc>
        <w:tc>
          <w:tcPr>
            <w:tcW w:w="3240" w:type="dxa"/>
          </w:tcPr>
          <w:p w14:paraId="15C2388C" w14:textId="77777777" w:rsidR="007F2FCF" w:rsidRPr="00381E9A" w:rsidRDefault="007F2FCF" w:rsidP="007F2FCF">
            <w:pPr>
              <w:rPr>
                <w:rFonts w:asciiTheme="minorHAnsi" w:hAnsiTheme="minorHAnsi" w:cstheme="minorHAnsi"/>
                <w:kern w:val="2"/>
                <w:sz w:val="22"/>
                <w:szCs w:val="22"/>
              </w:rPr>
            </w:pPr>
            <w:r w:rsidRPr="00381E9A">
              <w:rPr>
                <w:rFonts w:asciiTheme="minorHAnsi" w:hAnsiTheme="minorHAnsi" w:cstheme="minorHAnsi"/>
                <w:kern w:val="2"/>
                <w:sz w:val="22"/>
                <w:szCs w:val="22"/>
              </w:rPr>
              <w:t>1.1.10. Atstovavimo pagrindas</w:t>
            </w:r>
          </w:p>
        </w:tc>
        <w:tc>
          <w:tcPr>
            <w:tcW w:w="3510" w:type="dxa"/>
          </w:tcPr>
          <w:p w14:paraId="570009EE" w14:textId="488C7EF5" w:rsidR="007F2FCF" w:rsidRPr="00381E9A" w:rsidRDefault="007F2FCF" w:rsidP="007F2FCF">
            <w:pPr>
              <w:jc w:val="both"/>
              <w:rPr>
                <w:rFonts w:asciiTheme="minorHAnsi" w:hAnsiTheme="minorHAnsi" w:cstheme="minorHAnsi"/>
                <w:kern w:val="2"/>
                <w:sz w:val="22"/>
                <w:szCs w:val="22"/>
              </w:rPr>
            </w:pPr>
            <w:r w:rsidRPr="00381E9A">
              <w:rPr>
                <w:rFonts w:asciiTheme="minorHAnsi" w:hAnsiTheme="minorHAnsi" w:cstheme="minorHAnsi"/>
                <w:iCs/>
                <w:kern w:val="2"/>
                <w:sz w:val="22"/>
                <w:szCs w:val="22"/>
              </w:rPr>
              <w:t>2020-04-20 įsakymas</w:t>
            </w:r>
            <w:r w:rsidRPr="00381E9A">
              <w:rPr>
                <w:rFonts w:asciiTheme="minorHAnsi" w:hAnsiTheme="minorHAnsi" w:cstheme="minorHAnsi"/>
                <w:iCs/>
                <w:sz w:val="22"/>
                <w:szCs w:val="22"/>
                <w:lang w:eastAsia="lt-LT"/>
              </w:rPr>
              <w:t xml:space="preserve"> </w:t>
            </w:r>
            <w:r w:rsidRPr="00381E9A">
              <w:rPr>
                <w:rFonts w:asciiTheme="minorHAnsi" w:hAnsiTheme="minorHAnsi" w:cstheme="minorHAnsi"/>
                <w:iCs/>
                <w:kern w:val="2"/>
                <w:sz w:val="22"/>
                <w:szCs w:val="22"/>
              </w:rPr>
              <w:t xml:space="preserve">Nr. 2-64-2020  </w:t>
            </w:r>
          </w:p>
        </w:tc>
      </w:tr>
      <w:tr w:rsidR="005A5832" w:rsidRPr="00381E9A" w14:paraId="7764308C" w14:textId="77777777">
        <w:tc>
          <w:tcPr>
            <w:tcW w:w="2808" w:type="dxa"/>
            <w:vMerge w:val="restart"/>
          </w:tcPr>
          <w:p w14:paraId="3EE4DF26" w14:textId="77777777" w:rsidR="005A5832" w:rsidRPr="00381E9A" w:rsidRDefault="005A5832">
            <w:pPr>
              <w:rPr>
                <w:rFonts w:asciiTheme="minorHAnsi" w:hAnsiTheme="minorHAnsi" w:cstheme="minorHAnsi"/>
                <w:b/>
                <w:bCs/>
                <w:kern w:val="2"/>
                <w:sz w:val="22"/>
                <w:szCs w:val="22"/>
              </w:rPr>
            </w:pPr>
          </w:p>
          <w:p w14:paraId="6D519503" w14:textId="77777777" w:rsidR="005A5832" w:rsidRPr="00381E9A" w:rsidRDefault="005A5832">
            <w:pPr>
              <w:rPr>
                <w:rFonts w:asciiTheme="minorHAnsi" w:hAnsiTheme="minorHAnsi" w:cstheme="minorHAnsi"/>
                <w:b/>
                <w:bCs/>
                <w:kern w:val="2"/>
                <w:sz w:val="22"/>
                <w:szCs w:val="22"/>
              </w:rPr>
            </w:pPr>
          </w:p>
          <w:p w14:paraId="6DCE769E" w14:textId="77777777" w:rsidR="005A5832" w:rsidRPr="00381E9A" w:rsidRDefault="005A5832">
            <w:pPr>
              <w:rPr>
                <w:rFonts w:asciiTheme="minorHAnsi" w:hAnsiTheme="minorHAnsi" w:cstheme="minorHAnsi"/>
                <w:b/>
                <w:bCs/>
                <w:kern w:val="2"/>
                <w:sz w:val="22"/>
                <w:szCs w:val="22"/>
              </w:rPr>
            </w:pPr>
          </w:p>
          <w:p w14:paraId="24A98635" w14:textId="77777777" w:rsidR="005A5832" w:rsidRPr="00381E9A" w:rsidRDefault="00A10867">
            <w:pP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1.2. Tiekėjas</w:t>
            </w:r>
          </w:p>
          <w:p w14:paraId="711EF287" w14:textId="77777777" w:rsidR="005A5832" w:rsidRPr="00381E9A"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1.2.1. Pavadinimas</w:t>
            </w:r>
          </w:p>
        </w:tc>
        <w:tc>
          <w:tcPr>
            <w:tcW w:w="3510" w:type="dxa"/>
          </w:tcPr>
          <w:p w14:paraId="1C39FB23" w14:textId="77777777" w:rsidR="005A5832" w:rsidRPr="00381E9A" w:rsidRDefault="005A5832">
            <w:pPr>
              <w:jc w:val="center"/>
              <w:rPr>
                <w:rFonts w:asciiTheme="minorHAnsi" w:hAnsiTheme="minorHAnsi" w:cstheme="minorHAnsi"/>
                <w:kern w:val="2"/>
                <w:sz w:val="22"/>
                <w:szCs w:val="22"/>
              </w:rPr>
            </w:pPr>
          </w:p>
        </w:tc>
      </w:tr>
      <w:tr w:rsidR="005A5832" w:rsidRPr="00381E9A" w14:paraId="7620FF3C" w14:textId="77777777">
        <w:tc>
          <w:tcPr>
            <w:tcW w:w="2808" w:type="dxa"/>
            <w:vMerge/>
          </w:tcPr>
          <w:p w14:paraId="59A76BF6" w14:textId="77777777" w:rsidR="005A5832" w:rsidRPr="00381E9A" w:rsidRDefault="005A5832">
            <w:pPr>
              <w:rPr>
                <w:rFonts w:asciiTheme="minorHAnsi" w:hAnsiTheme="minorHAnsi" w:cstheme="minorHAnsi"/>
                <w:b/>
                <w:bCs/>
                <w:kern w:val="2"/>
                <w:sz w:val="22"/>
                <w:szCs w:val="22"/>
              </w:rPr>
            </w:pPr>
          </w:p>
        </w:tc>
        <w:tc>
          <w:tcPr>
            <w:tcW w:w="3240" w:type="dxa"/>
          </w:tcPr>
          <w:p w14:paraId="06E59503"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1.2.2. Juridinio asmens kodas</w:t>
            </w:r>
          </w:p>
        </w:tc>
        <w:tc>
          <w:tcPr>
            <w:tcW w:w="3510" w:type="dxa"/>
          </w:tcPr>
          <w:p w14:paraId="309242FF" w14:textId="77777777" w:rsidR="005A5832" w:rsidRPr="00381E9A" w:rsidRDefault="005A5832">
            <w:pPr>
              <w:jc w:val="center"/>
              <w:rPr>
                <w:rFonts w:asciiTheme="minorHAnsi" w:hAnsiTheme="minorHAnsi" w:cstheme="minorHAnsi"/>
                <w:kern w:val="2"/>
                <w:sz w:val="22"/>
                <w:szCs w:val="22"/>
              </w:rPr>
            </w:pPr>
          </w:p>
        </w:tc>
      </w:tr>
      <w:tr w:rsidR="005A5832" w:rsidRPr="00381E9A" w14:paraId="7689A0D1" w14:textId="77777777">
        <w:tc>
          <w:tcPr>
            <w:tcW w:w="2808" w:type="dxa"/>
            <w:vMerge/>
          </w:tcPr>
          <w:p w14:paraId="6AEC8F64" w14:textId="77777777" w:rsidR="005A5832" w:rsidRPr="00381E9A" w:rsidRDefault="005A5832">
            <w:pPr>
              <w:rPr>
                <w:rFonts w:asciiTheme="minorHAnsi" w:hAnsiTheme="minorHAnsi" w:cstheme="minorHAnsi"/>
                <w:b/>
                <w:bCs/>
                <w:kern w:val="2"/>
                <w:sz w:val="22"/>
                <w:szCs w:val="22"/>
              </w:rPr>
            </w:pPr>
          </w:p>
        </w:tc>
        <w:tc>
          <w:tcPr>
            <w:tcW w:w="3240" w:type="dxa"/>
          </w:tcPr>
          <w:p w14:paraId="1045CD11"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1.2.3. Adresas</w:t>
            </w:r>
          </w:p>
        </w:tc>
        <w:tc>
          <w:tcPr>
            <w:tcW w:w="3510" w:type="dxa"/>
          </w:tcPr>
          <w:p w14:paraId="60D8C1A4" w14:textId="77777777" w:rsidR="005A5832" w:rsidRPr="00381E9A" w:rsidRDefault="005A5832">
            <w:pPr>
              <w:jc w:val="center"/>
              <w:rPr>
                <w:rFonts w:asciiTheme="minorHAnsi" w:hAnsiTheme="minorHAnsi" w:cstheme="minorHAnsi"/>
                <w:kern w:val="2"/>
                <w:sz w:val="22"/>
                <w:szCs w:val="22"/>
              </w:rPr>
            </w:pPr>
          </w:p>
        </w:tc>
      </w:tr>
      <w:tr w:rsidR="005A5832" w:rsidRPr="00381E9A" w14:paraId="74515245" w14:textId="77777777">
        <w:tc>
          <w:tcPr>
            <w:tcW w:w="2808" w:type="dxa"/>
            <w:vMerge/>
          </w:tcPr>
          <w:p w14:paraId="18EB75E1" w14:textId="77777777" w:rsidR="005A5832" w:rsidRPr="00381E9A" w:rsidRDefault="005A5832">
            <w:pPr>
              <w:rPr>
                <w:rFonts w:asciiTheme="minorHAnsi" w:hAnsiTheme="minorHAnsi" w:cstheme="minorHAnsi"/>
                <w:b/>
                <w:bCs/>
                <w:kern w:val="2"/>
                <w:sz w:val="22"/>
                <w:szCs w:val="22"/>
              </w:rPr>
            </w:pPr>
          </w:p>
        </w:tc>
        <w:tc>
          <w:tcPr>
            <w:tcW w:w="3240" w:type="dxa"/>
          </w:tcPr>
          <w:p w14:paraId="1C15E745"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1.2.4. PVM mokėtojo kodas</w:t>
            </w:r>
          </w:p>
        </w:tc>
        <w:tc>
          <w:tcPr>
            <w:tcW w:w="3510" w:type="dxa"/>
          </w:tcPr>
          <w:p w14:paraId="0F561431" w14:textId="77777777" w:rsidR="005A5832" w:rsidRPr="00381E9A" w:rsidRDefault="005A5832">
            <w:pPr>
              <w:jc w:val="center"/>
              <w:rPr>
                <w:rFonts w:asciiTheme="minorHAnsi" w:hAnsiTheme="minorHAnsi" w:cstheme="minorHAnsi"/>
                <w:kern w:val="2"/>
                <w:sz w:val="22"/>
                <w:szCs w:val="22"/>
              </w:rPr>
            </w:pPr>
          </w:p>
        </w:tc>
      </w:tr>
      <w:tr w:rsidR="005A5832" w:rsidRPr="00381E9A" w14:paraId="67ACF326" w14:textId="77777777">
        <w:tc>
          <w:tcPr>
            <w:tcW w:w="2808" w:type="dxa"/>
            <w:vMerge/>
          </w:tcPr>
          <w:p w14:paraId="6ECE234A" w14:textId="77777777" w:rsidR="005A5832" w:rsidRPr="00381E9A" w:rsidRDefault="005A5832">
            <w:pPr>
              <w:rPr>
                <w:rFonts w:asciiTheme="minorHAnsi" w:hAnsiTheme="minorHAnsi" w:cstheme="minorHAnsi"/>
                <w:b/>
                <w:bCs/>
                <w:kern w:val="2"/>
                <w:sz w:val="22"/>
                <w:szCs w:val="22"/>
              </w:rPr>
            </w:pPr>
          </w:p>
        </w:tc>
        <w:tc>
          <w:tcPr>
            <w:tcW w:w="3240" w:type="dxa"/>
          </w:tcPr>
          <w:p w14:paraId="752CC265"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1.2.5. Atsiskaitomoji sąskaita</w:t>
            </w:r>
          </w:p>
        </w:tc>
        <w:tc>
          <w:tcPr>
            <w:tcW w:w="3510" w:type="dxa"/>
          </w:tcPr>
          <w:p w14:paraId="512A87EA" w14:textId="77777777" w:rsidR="005A5832" w:rsidRPr="00381E9A" w:rsidRDefault="005A5832">
            <w:pPr>
              <w:jc w:val="center"/>
              <w:rPr>
                <w:rFonts w:asciiTheme="minorHAnsi" w:hAnsiTheme="minorHAnsi" w:cstheme="minorHAnsi"/>
                <w:kern w:val="2"/>
                <w:sz w:val="22"/>
                <w:szCs w:val="22"/>
              </w:rPr>
            </w:pPr>
          </w:p>
        </w:tc>
      </w:tr>
      <w:tr w:rsidR="005A5832" w:rsidRPr="00381E9A" w14:paraId="6C77EA71" w14:textId="77777777">
        <w:tc>
          <w:tcPr>
            <w:tcW w:w="2808" w:type="dxa"/>
            <w:vMerge/>
          </w:tcPr>
          <w:p w14:paraId="70F8DC28" w14:textId="77777777" w:rsidR="005A5832" w:rsidRPr="00381E9A" w:rsidRDefault="005A5832">
            <w:pPr>
              <w:rPr>
                <w:rFonts w:asciiTheme="minorHAnsi" w:hAnsiTheme="minorHAnsi" w:cstheme="minorHAnsi"/>
                <w:b/>
                <w:bCs/>
                <w:kern w:val="2"/>
                <w:sz w:val="22"/>
                <w:szCs w:val="22"/>
              </w:rPr>
            </w:pPr>
          </w:p>
        </w:tc>
        <w:tc>
          <w:tcPr>
            <w:tcW w:w="3240" w:type="dxa"/>
          </w:tcPr>
          <w:p w14:paraId="1622E531"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1.2.6. Bankas, banko kodas</w:t>
            </w:r>
          </w:p>
        </w:tc>
        <w:tc>
          <w:tcPr>
            <w:tcW w:w="3510" w:type="dxa"/>
          </w:tcPr>
          <w:p w14:paraId="53BF499D" w14:textId="77777777" w:rsidR="005A5832" w:rsidRPr="00381E9A" w:rsidRDefault="005A5832">
            <w:pPr>
              <w:jc w:val="center"/>
              <w:rPr>
                <w:rFonts w:asciiTheme="minorHAnsi" w:hAnsiTheme="minorHAnsi" w:cstheme="minorHAnsi"/>
                <w:kern w:val="2"/>
                <w:sz w:val="22"/>
                <w:szCs w:val="22"/>
              </w:rPr>
            </w:pPr>
          </w:p>
        </w:tc>
      </w:tr>
      <w:tr w:rsidR="005A5832" w:rsidRPr="00381E9A" w14:paraId="1A4DD5FA" w14:textId="77777777">
        <w:tc>
          <w:tcPr>
            <w:tcW w:w="2808" w:type="dxa"/>
            <w:vMerge/>
          </w:tcPr>
          <w:p w14:paraId="4F69EC28" w14:textId="77777777" w:rsidR="005A5832" w:rsidRPr="00381E9A" w:rsidRDefault="005A5832">
            <w:pPr>
              <w:rPr>
                <w:rFonts w:asciiTheme="minorHAnsi" w:hAnsiTheme="minorHAnsi" w:cstheme="minorHAnsi"/>
                <w:b/>
                <w:bCs/>
                <w:kern w:val="2"/>
                <w:sz w:val="22"/>
                <w:szCs w:val="22"/>
              </w:rPr>
            </w:pPr>
          </w:p>
        </w:tc>
        <w:tc>
          <w:tcPr>
            <w:tcW w:w="3240" w:type="dxa"/>
          </w:tcPr>
          <w:p w14:paraId="2D95A528"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1.2.7. Telefonas</w:t>
            </w:r>
          </w:p>
        </w:tc>
        <w:tc>
          <w:tcPr>
            <w:tcW w:w="3510" w:type="dxa"/>
          </w:tcPr>
          <w:p w14:paraId="60EDB536" w14:textId="77777777" w:rsidR="005A5832" w:rsidRPr="00381E9A" w:rsidRDefault="005A5832">
            <w:pPr>
              <w:jc w:val="center"/>
              <w:rPr>
                <w:rFonts w:asciiTheme="minorHAnsi" w:hAnsiTheme="minorHAnsi" w:cstheme="minorHAnsi"/>
                <w:kern w:val="2"/>
                <w:sz w:val="22"/>
                <w:szCs w:val="22"/>
              </w:rPr>
            </w:pPr>
          </w:p>
        </w:tc>
      </w:tr>
      <w:tr w:rsidR="005A5832" w:rsidRPr="00381E9A" w14:paraId="237ED846" w14:textId="77777777">
        <w:tc>
          <w:tcPr>
            <w:tcW w:w="2808" w:type="dxa"/>
            <w:vMerge/>
          </w:tcPr>
          <w:p w14:paraId="371686E0" w14:textId="77777777" w:rsidR="005A5832" w:rsidRPr="00381E9A" w:rsidRDefault="005A5832">
            <w:pPr>
              <w:rPr>
                <w:rFonts w:asciiTheme="minorHAnsi" w:hAnsiTheme="minorHAnsi" w:cstheme="minorHAnsi"/>
                <w:b/>
                <w:bCs/>
                <w:kern w:val="2"/>
                <w:sz w:val="22"/>
                <w:szCs w:val="22"/>
              </w:rPr>
            </w:pPr>
          </w:p>
        </w:tc>
        <w:tc>
          <w:tcPr>
            <w:tcW w:w="3240" w:type="dxa"/>
          </w:tcPr>
          <w:p w14:paraId="76411BE9"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1.2.8. El. paštas</w:t>
            </w:r>
          </w:p>
        </w:tc>
        <w:tc>
          <w:tcPr>
            <w:tcW w:w="3510" w:type="dxa"/>
          </w:tcPr>
          <w:p w14:paraId="3AD89FFF" w14:textId="77777777" w:rsidR="005A5832" w:rsidRPr="00381E9A" w:rsidRDefault="005A5832">
            <w:pPr>
              <w:jc w:val="center"/>
              <w:rPr>
                <w:rFonts w:asciiTheme="minorHAnsi" w:hAnsiTheme="minorHAnsi" w:cstheme="minorHAnsi"/>
                <w:kern w:val="2"/>
                <w:sz w:val="22"/>
                <w:szCs w:val="22"/>
              </w:rPr>
            </w:pPr>
          </w:p>
        </w:tc>
      </w:tr>
      <w:tr w:rsidR="005A5832" w:rsidRPr="00381E9A" w14:paraId="666AE2EA" w14:textId="77777777">
        <w:tc>
          <w:tcPr>
            <w:tcW w:w="2808" w:type="dxa"/>
            <w:vMerge/>
          </w:tcPr>
          <w:p w14:paraId="543BB8B7" w14:textId="77777777" w:rsidR="005A5832" w:rsidRPr="00381E9A" w:rsidRDefault="005A5832">
            <w:pPr>
              <w:rPr>
                <w:rFonts w:asciiTheme="minorHAnsi" w:hAnsiTheme="minorHAnsi" w:cstheme="minorHAnsi"/>
                <w:b/>
                <w:bCs/>
                <w:kern w:val="2"/>
                <w:sz w:val="22"/>
                <w:szCs w:val="22"/>
              </w:rPr>
            </w:pPr>
          </w:p>
        </w:tc>
        <w:tc>
          <w:tcPr>
            <w:tcW w:w="3240" w:type="dxa"/>
          </w:tcPr>
          <w:p w14:paraId="122A22AB"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1.2.9. Šalies atstovas</w:t>
            </w:r>
          </w:p>
        </w:tc>
        <w:tc>
          <w:tcPr>
            <w:tcW w:w="3510" w:type="dxa"/>
          </w:tcPr>
          <w:p w14:paraId="7580B9F5" w14:textId="77777777" w:rsidR="005A5832" w:rsidRPr="00381E9A" w:rsidRDefault="005A5832">
            <w:pPr>
              <w:jc w:val="center"/>
              <w:rPr>
                <w:rFonts w:asciiTheme="minorHAnsi" w:hAnsiTheme="minorHAnsi" w:cstheme="minorHAnsi"/>
                <w:kern w:val="2"/>
                <w:sz w:val="22"/>
                <w:szCs w:val="22"/>
              </w:rPr>
            </w:pPr>
          </w:p>
        </w:tc>
      </w:tr>
      <w:tr w:rsidR="005A5832" w:rsidRPr="00381E9A" w14:paraId="292C776B" w14:textId="77777777">
        <w:tc>
          <w:tcPr>
            <w:tcW w:w="2808" w:type="dxa"/>
            <w:vMerge/>
          </w:tcPr>
          <w:p w14:paraId="2D900F0A" w14:textId="77777777" w:rsidR="005A5832" w:rsidRPr="00381E9A" w:rsidRDefault="005A5832">
            <w:pPr>
              <w:rPr>
                <w:rFonts w:asciiTheme="minorHAnsi" w:hAnsiTheme="minorHAnsi" w:cstheme="minorHAnsi"/>
                <w:b/>
                <w:bCs/>
                <w:kern w:val="2"/>
                <w:sz w:val="22"/>
                <w:szCs w:val="22"/>
              </w:rPr>
            </w:pPr>
          </w:p>
        </w:tc>
        <w:tc>
          <w:tcPr>
            <w:tcW w:w="3240" w:type="dxa"/>
          </w:tcPr>
          <w:p w14:paraId="0A9DB8EB"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1.2.10. Atstovavimo pagrindas</w:t>
            </w:r>
          </w:p>
        </w:tc>
        <w:tc>
          <w:tcPr>
            <w:tcW w:w="3510" w:type="dxa"/>
          </w:tcPr>
          <w:p w14:paraId="5FCBD162" w14:textId="77777777" w:rsidR="005A5832" w:rsidRPr="00381E9A" w:rsidRDefault="005A5832">
            <w:pPr>
              <w:jc w:val="center"/>
              <w:rPr>
                <w:rFonts w:asciiTheme="minorHAnsi" w:hAnsiTheme="minorHAnsi" w:cstheme="minorHAnsi"/>
                <w:kern w:val="2"/>
                <w:sz w:val="22"/>
                <w:szCs w:val="22"/>
              </w:rPr>
            </w:pPr>
          </w:p>
        </w:tc>
      </w:tr>
    </w:tbl>
    <w:p w14:paraId="29EDFD0B" w14:textId="77777777" w:rsidR="005A5832" w:rsidRPr="00381E9A"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381E9A" w14:paraId="7696E671" w14:textId="77777777">
        <w:trPr>
          <w:trHeight w:val="300"/>
        </w:trPr>
        <w:tc>
          <w:tcPr>
            <w:tcW w:w="9535" w:type="dxa"/>
            <w:gridSpan w:val="4"/>
          </w:tcPr>
          <w:p w14:paraId="2A11592D"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2. ATSAKINGI ASMENYS</w:t>
            </w:r>
          </w:p>
        </w:tc>
      </w:tr>
      <w:tr w:rsidR="005A5832" w:rsidRPr="00381E9A" w14:paraId="26292B4A" w14:textId="77777777">
        <w:trPr>
          <w:trHeight w:val="300"/>
        </w:trPr>
        <w:tc>
          <w:tcPr>
            <w:tcW w:w="2704" w:type="dxa"/>
            <w:gridSpan w:val="2"/>
          </w:tcPr>
          <w:p w14:paraId="161367C0" w14:textId="079A307B"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381E9A">
              <w:rPr>
                <w:rFonts w:asciiTheme="minorHAnsi" w:hAnsiTheme="minorHAnsi" w:cstheme="minorHAnsi"/>
                <w:b/>
                <w:bCs/>
                <w:kern w:val="2"/>
                <w:sz w:val="22"/>
                <w:szCs w:val="22"/>
              </w:rPr>
              <w:t>SABIS</w:t>
            </w:r>
            <w:r w:rsidRPr="00381E9A">
              <w:rPr>
                <w:rFonts w:asciiTheme="minorHAnsi" w:hAnsiTheme="minorHAnsi" w:cstheme="minorHAnsi"/>
                <w:b/>
                <w:bCs/>
                <w:kern w:val="2"/>
                <w:sz w:val="22"/>
                <w:szCs w:val="22"/>
              </w:rPr>
              <w:t>“ priėmimą</w:t>
            </w:r>
          </w:p>
        </w:tc>
        <w:tc>
          <w:tcPr>
            <w:tcW w:w="6831" w:type="dxa"/>
            <w:gridSpan w:val="2"/>
          </w:tcPr>
          <w:p w14:paraId="0D2E17FC" w14:textId="0E9B6C39" w:rsidR="001C5C75" w:rsidRPr="00381E9A" w:rsidRDefault="001C5C75"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 xml:space="preserve">Eksploatacijos skyriaus </w:t>
            </w:r>
            <w:r w:rsidR="00585ECD" w:rsidRPr="00B937C2">
              <w:rPr>
                <w:rFonts w:asciiTheme="minorHAnsi" w:hAnsiTheme="minorHAnsi" w:cstheme="minorHAnsi"/>
                <w:kern w:val="2"/>
                <w:sz w:val="22"/>
                <w:szCs w:val="22"/>
              </w:rPr>
              <w:t>vadovas</w:t>
            </w:r>
          </w:p>
          <w:p w14:paraId="3BC05189" w14:textId="77777777" w:rsidR="001C5C75" w:rsidRPr="00381E9A" w:rsidRDefault="001C5C75"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 xml:space="preserve">Rimantas Pečiulis </w:t>
            </w:r>
          </w:p>
          <w:p w14:paraId="0950ACFE" w14:textId="77777777" w:rsidR="001C5C75" w:rsidRPr="00381E9A" w:rsidRDefault="001C5C75"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Chemijos g. 21A, Kaunas</w:t>
            </w:r>
          </w:p>
          <w:p w14:paraId="7837208E" w14:textId="77777777" w:rsidR="001C5C75" w:rsidRPr="00381E9A" w:rsidRDefault="001C5C75"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 xml:space="preserve">mob. +370 673 03 030 </w:t>
            </w:r>
          </w:p>
          <w:p w14:paraId="017FFD68" w14:textId="2C1D3997" w:rsidR="005A5832" w:rsidRPr="00381E9A" w:rsidRDefault="001C5C75" w:rsidP="003D18D4">
            <w:pPr>
              <w:spacing w:before="120" w:after="120"/>
              <w:rPr>
                <w:rFonts w:asciiTheme="minorHAnsi" w:hAnsiTheme="minorHAnsi" w:cstheme="minorHAnsi"/>
                <w:color w:val="4472C4"/>
                <w:kern w:val="2"/>
                <w:sz w:val="22"/>
                <w:szCs w:val="22"/>
              </w:rPr>
            </w:pPr>
            <w:r w:rsidRPr="00381E9A">
              <w:rPr>
                <w:rFonts w:asciiTheme="minorHAnsi" w:hAnsiTheme="minorHAnsi" w:cstheme="minorHAnsi"/>
                <w:kern w:val="2"/>
                <w:sz w:val="22"/>
                <w:szCs w:val="22"/>
              </w:rPr>
              <w:t>el. p. rimantas.peciulis@kaunovandenys.lt</w:t>
            </w:r>
          </w:p>
        </w:tc>
      </w:tr>
      <w:tr w:rsidR="005A5832" w:rsidRPr="00381E9A" w14:paraId="17A4E02F" w14:textId="77777777">
        <w:trPr>
          <w:trHeight w:val="300"/>
        </w:trPr>
        <w:tc>
          <w:tcPr>
            <w:tcW w:w="2704" w:type="dxa"/>
            <w:gridSpan w:val="2"/>
          </w:tcPr>
          <w:p w14:paraId="146E8BAE"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381E9A" w:rsidRDefault="00A10867" w:rsidP="003D18D4">
            <w:pPr>
              <w:spacing w:before="120" w:after="120"/>
              <w:rPr>
                <w:rFonts w:asciiTheme="minorHAnsi" w:hAnsiTheme="minorHAnsi" w:cstheme="minorHAnsi"/>
                <w:color w:val="4472C4"/>
                <w:kern w:val="2"/>
                <w:sz w:val="22"/>
                <w:szCs w:val="22"/>
              </w:rPr>
            </w:pPr>
            <w:r w:rsidRPr="00381E9A">
              <w:rPr>
                <w:rFonts w:asciiTheme="minorHAnsi" w:hAnsiTheme="minorHAnsi" w:cstheme="minorHAnsi"/>
                <w:color w:val="4472C4"/>
                <w:kern w:val="2"/>
                <w:sz w:val="22"/>
                <w:szCs w:val="22"/>
              </w:rPr>
              <w:t>(nurodyti padalinį / skyrių, pareigas, vardą, pavardę, tel., el. paštą)</w:t>
            </w:r>
          </w:p>
        </w:tc>
      </w:tr>
      <w:tr w:rsidR="005A5832" w:rsidRPr="00381E9A" w14:paraId="4A640CBD" w14:textId="77777777">
        <w:trPr>
          <w:trHeight w:val="300"/>
        </w:trPr>
        <w:tc>
          <w:tcPr>
            <w:tcW w:w="9535" w:type="dxa"/>
            <w:gridSpan w:val="4"/>
          </w:tcPr>
          <w:p w14:paraId="2B392598"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lastRenderedPageBreak/>
              <w:t>3. SUTARTIES DALYKAS</w:t>
            </w:r>
          </w:p>
        </w:tc>
      </w:tr>
      <w:tr w:rsidR="005A5832" w:rsidRPr="00381E9A" w14:paraId="7A151A7C" w14:textId="77777777">
        <w:trPr>
          <w:trHeight w:val="300"/>
        </w:trPr>
        <w:tc>
          <w:tcPr>
            <w:tcW w:w="2704" w:type="dxa"/>
            <w:gridSpan w:val="2"/>
          </w:tcPr>
          <w:p w14:paraId="7B49844D"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3.1. Sutarties dalykas </w:t>
            </w:r>
          </w:p>
        </w:tc>
        <w:tc>
          <w:tcPr>
            <w:tcW w:w="6831" w:type="dxa"/>
            <w:gridSpan w:val="2"/>
          </w:tcPr>
          <w:p w14:paraId="4E656F6A" w14:textId="15D63A15" w:rsidR="005A5832" w:rsidRPr="00381E9A" w:rsidRDefault="00A10867" w:rsidP="003D18D4">
            <w:pPr>
              <w:spacing w:before="120" w:after="120"/>
              <w:jc w:val="both"/>
              <w:rPr>
                <w:rFonts w:asciiTheme="minorHAnsi" w:hAnsiTheme="minorHAnsi" w:cstheme="minorHAnsi"/>
                <w:color w:val="000000"/>
                <w:kern w:val="2"/>
                <w:sz w:val="22"/>
                <w:szCs w:val="22"/>
                <w:lang w:val="en-US"/>
              </w:rPr>
            </w:pPr>
            <w:r w:rsidRPr="00381E9A">
              <w:rPr>
                <w:rFonts w:asciiTheme="minorHAnsi" w:hAnsiTheme="minorHAnsi" w:cstheme="minorHAnsi"/>
                <w:kern w:val="2"/>
                <w:sz w:val="22"/>
                <w:szCs w:val="22"/>
              </w:rPr>
              <w:t xml:space="preserve">Tiekėjas įsipareigoja Sutartyje numatytomis sąlygomis perduoti Pirkėjui </w:t>
            </w:r>
            <w:r w:rsidR="00B16B4B" w:rsidRPr="00B16B4B">
              <w:rPr>
                <w:rFonts w:asciiTheme="minorHAnsi" w:hAnsiTheme="minorHAnsi" w:cstheme="minorHAnsi"/>
                <w:b/>
                <w:bCs/>
                <w:kern w:val="2"/>
                <w:sz w:val="22"/>
                <w:szCs w:val="22"/>
              </w:rPr>
              <w:t>I pirkimo dalies atveju</w:t>
            </w:r>
            <w:r w:rsidR="00B16B4B" w:rsidRPr="00B16B4B">
              <w:rPr>
                <w:rFonts w:asciiTheme="minorHAnsi" w:hAnsiTheme="minorHAnsi" w:cstheme="minorHAnsi"/>
                <w:kern w:val="2"/>
                <w:sz w:val="22"/>
                <w:szCs w:val="22"/>
              </w:rPr>
              <w:t xml:space="preserve"> </w:t>
            </w:r>
            <w:r w:rsidR="00B16B4B">
              <w:rPr>
                <w:rFonts w:asciiTheme="minorHAnsi" w:hAnsiTheme="minorHAnsi" w:cstheme="minorHAnsi"/>
                <w:kern w:val="2"/>
                <w:sz w:val="22"/>
                <w:szCs w:val="22"/>
              </w:rPr>
              <w:t xml:space="preserve">- </w:t>
            </w:r>
            <w:r w:rsidR="00204864" w:rsidRPr="00204864">
              <w:rPr>
                <w:rFonts w:asciiTheme="minorHAnsi" w:hAnsiTheme="minorHAnsi" w:cstheme="minorHAnsi"/>
                <w:b/>
                <w:kern w:val="2"/>
                <w:sz w:val="22"/>
                <w:szCs w:val="22"/>
              </w:rPr>
              <w:t>panardinam</w:t>
            </w:r>
            <w:r w:rsidR="00D10444">
              <w:rPr>
                <w:rFonts w:asciiTheme="minorHAnsi" w:hAnsiTheme="minorHAnsi" w:cstheme="minorHAnsi"/>
                <w:b/>
                <w:kern w:val="2"/>
                <w:sz w:val="22"/>
                <w:szCs w:val="22"/>
              </w:rPr>
              <w:t>us</w:t>
            </w:r>
            <w:r w:rsidR="00204864" w:rsidRPr="00204864">
              <w:rPr>
                <w:rFonts w:asciiTheme="minorHAnsi" w:hAnsiTheme="minorHAnsi" w:cstheme="minorHAnsi"/>
                <w:b/>
                <w:kern w:val="2"/>
                <w:sz w:val="22"/>
                <w:szCs w:val="22"/>
              </w:rPr>
              <w:t xml:space="preserve"> gręžinių siurbli</w:t>
            </w:r>
            <w:r w:rsidR="00D10444">
              <w:rPr>
                <w:rFonts w:asciiTheme="minorHAnsi" w:hAnsiTheme="minorHAnsi" w:cstheme="minorHAnsi"/>
                <w:b/>
                <w:kern w:val="2"/>
                <w:sz w:val="22"/>
                <w:szCs w:val="22"/>
              </w:rPr>
              <w:t>us</w:t>
            </w:r>
            <w:r w:rsidR="00B16B4B">
              <w:rPr>
                <w:rFonts w:asciiTheme="minorHAnsi" w:hAnsiTheme="minorHAnsi" w:cstheme="minorHAnsi"/>
                <w:b/>
                <w:kern w:val="2"/>
                <w:sz w:val="22"/>
                <w:szCs w:val="22"/>
              </w:rPr>
              <w:t xml:space="preserve">, </w:t>
            </w:r>
            <w:r w:rsidR="00B16B4B" w:rsidRPr="00B16B4B">
              <w:rPr>
                <w:rFonts w:asciiTheme="minorHAnsi" w:hAnsiTheme="minorHAnsi" w:cstheme="minorHAnsi"/>
                <w:b/>
                <w:kern w:val="2"/>
                <w:sz w:val="22"/>
                <w:szCs w:val="22"/>
              </w:rPr>
              <w:t>I</w:t>
            </w:r>
            <w:r w:rsidR="00B16B4B">
              <w:rPr>
                <w:rFonts w:asciiTheme="minorHAnsi" w:hAnsiTheme="minorHAnsi" w:cstheme="minorHAnsi"/>
                <w:b/>
                <w:kern w:val="2"/>
                <w:sz w:val="22"/>
                <w:szCs w:val="22"/>
              </w:rPr>
              <w:t>I</w:t>
            </w:r>
            <w:r w:rsidR="00B16B4B" w:rsidRPr="00B16B4B">
              <w:rPr>
                <w:rFonts w:asciiTheme="minorHAnsi" w:hAnsiTheme="minorHAnsi" w:cstheme="minorHAnsi"/>
                <w:b/>
                <w:kern w:val="2"/>
                <w:sz w:val="22"/>
                <w:szCs w:val="22"/>
              </w:rPr>
              <w:t xml:space="preserve"> pirkimo dalies atveju</w:t>
            </w:r>
            <w:r w:rsidR="00204864" w:rsidRPr="00204864">
              <w:rPr>
                <w:rFonts w:asciiTheme="minorHAnsi" w:hAnsiTheme="minorHAnsi" w:cstheme="minorHAnsi"/>
                <w:b/>
                <w:kern w:val="2"/>
                <w:sz w:val="22"/>
                <w:szCs w:val="22"/>
              </w:rPr>
              <w:t xml:space="preserve"> </w:t>
            </w:r>
            <w:r w:rsidR="00B16B4B">
              <w:rPr>
                <w:rFonts w:asciiTheme="minorHAnsi" w:hAnsiTheme="minorHAnsi" w:cstheme="minorHAnsi"/>
                <w:b/>
                <w:kern w:val="2"/>
                <w:sz w:val="22"/>
                <w:szCs w:val="22"/>
              </w:rPr>
              <w:t xml:space="preserve">- </w:t>
            </w:r>
            <w:r w:rsidR="00204864" w:rsidRPr="00204864">
              <w:rPr>
                <w:rFonts w:asciiTheme="minorHAnsi" w:hAnsiTheme="minorHAnsi" w:cstheme="minorHAnsi"/>
                <w:b/>
                <w:kern w:val="2"/>
                <w:sz w:val="22"/>
                <w:szCs w:val="22"/>
              </w:rPr>
              <w:t>vandens slėgio kėlimo sistem</w:t>
            </w:r>
            <w:r w:rsidR="00D10444">
              <w:rPr>
                <w:rFonts w:asciiTheme="minorHAnsi" w:hAnsiTheme="minorHAnsi" w:cstheme="minorHAnsi"/>
                <w:b/>
                <w:kern w:val="2"/>
                <w:sz w:val="22"/>
                <w:szCs w:val="22"/>
              </w:rPr>
              <w:t>a</w:t>
            </w:r>
            <w:r w:rsidR="00204864" w:rsidRPr="00204864">
              <w:rPr>
                <w:rFonts w:asciiTheme="minorHAnsi" w:hAnsiTheme="minorHAnsi" w:cstheme="minorHAnsi"/>
                <w:b/>
                <w:kern w:val="2"/>
                <w:sz w:val="22"/>
                <w:szCs w:val="22"/>
              </w:rPr>
              <w:t xml:space="preserve">s </w:t>
            </w:r>
            <w:r w:rsidR="00B16B4B" w:rsidRPr="00B16B4B">
              <w:rPr>
                <w:rFonts w:asciiTheme="minorHAnsi" w:hAnsiTheme="minorHAnsi" w:cstheme="minorHAnsi"/>
                <w:b/>
                <w:bCs/>
                <w:kern w:val="2"/>
                <w:sz w:val="22"/>
                <w:szCs w:val="22"/>
              </w:rPr>
              <w:t>su</w:t>
            </w:r>
            <w:r w:rsidR="0019610D">
              <w:rPr>
                <w:rFonts w:asciiTheme="minorHAnsi" w:hAnsiTheme="minorHAnsi" w:cstheme="minorHAnsi"/>
                <w:kern w:val="2"/>
                <w:sz w:val="22"/>
                <w:szCs w:val="22"/>
              </w:rPr>
              <w:t xml:space="preserve"> </w:t>
            </w:r>
            <w:r w:rsidR="0019610D" w:rsidRPr="00204864">
              <w:rPr>
                <w:rFonts w:asciiTheme="minorHAnsi" w:hAnsiTheme="minorHAnsi" w:cstheme="minorHAnsi"/>
                <w:b/>
                <w:kern w:val="2"/>
                <w:sz w:val="22"/>
                <w:szCs w:val="22"/>
              </w:rPr>
              <w:t>vandens slėgio kėlimo sistem</w:t>
            </w:r>
            <w:r w:rsidR="0019610D">
              <w:rPr>
                <w:rFonts w:asciiTheme="minorHAnsi" w:hAnsiTheme="minorHAnsi" w:cstheme="minorHAnsi"/>
                <w:b/>
                <w:kern w:val="2"/>
                <w:sz w:val="22"/>
                <w:szCs w:val="22"/>
              </w:rPr>
              <w:t>ų</w:t>
            </w:r>
            <w:r w:rsidR="0019610D" w:rsidRPr="00204864">
              <w:rPr>
                <w:rFonts w:asciiTheme="minorHAnsi" w:hAnsiTheme="minorHAnsi" w:cstheme="minorHAnsi"/>
                <w:b/>
                <w:kern w:val="2"/>
                <w:sz w:val="22"/>
                <w:szCs w:val="22"/>
              </w:rPr>
              <w:t xml:space="preserve"> </w:t>
            </w:r>
            <w:r w:rsidR="0019610D" w:rsidRPr="00381E9A">
              <w:rPr>
                <w:rFonts w:asciiTheme="minorHAnsi" w:hAnsiTheme="minorHAnsi" w:cstheme="minorHAnsi"/>
                <w:b/>
                <w:kern w:val="2"/>
                <w:sz w:val="22"/>
                <w:szCs w:val="22"/>
              </w:rPr>
              <w:t>montavimo darb</w:t>
            </w:r>
            <w:r w:rsidR="00B16B4B">
              <w:rPr>
                <w:rFonts w:asciiTheme="minorHAnsi" w:hAnsiTheme="minorHAnsi" w:cstheme="minorHAnsi"/>
                <w:b/>
                <w:kern w:val="2"/>
                <w:sz w:val="22"/>
                <w:szCs w:val="22"/>
              </w:rPr>
              <w:t>ai</w:t>
            </w:r>
            <w:r w:rsidR="0019610D" w:rsidRPr="00381E9A">
              <w:rPr>
                <w:rFonts w:asciiTheme="minorHAnsi" w:hAnsiTheme="minorHAnsi" w:cstheme="minorHAnsi"/>
                <w:b/>
                <w:kern w:val="2"/>
                <w:sz w:val="22"/>
                <w:szCs w:val="22"/>
              </w:rPr>
              <w:t xml:space="preserve">s </w:t>
            </w:r>
            <w:r w:rsidR="0019610D" w:rsidRPr="00381E9A">
              <w:rPr>
                <w:rFonts w:asciiTheme="minorHAnsi" w:hAnsiTheme="minorHAnsi" w:cstheme="minorHAnsi"/>
                <w:color w:val="000000"/>
                <w:kern w:val="2"/>
                <w:sz w:val="22"/>
                <w:szCs w:val="22"/>
              </w:rPr>
              <w:t xml:space="preserve">(toliau – </w:t>
            </w:r>
            <w:r w:rsidR="00B16B4B">
              <w:rPr>
                <w:rFonts w:asciiTheme="minorHAnsi" w:hAnsiTheme="minorHAnsi" w:cstheme="minorHAnsi"/>
                <w:color w:val="000000"/>
                <w:kern w:val="2"/>
                <w:sz w:val="22"/>
                <w:szCs w:val="22"/>
              </w:rPr>
              <w:t>Prekės</w:t>
            </w:r>
            <w:r w:rsidR="0019610D" w:rsidRPr="00381E9A">
              <w:rPr>
                <w:rFonts w:asciiTheme="minorHAnsi" w:hAnsiTheme="minorHAnsi" w:cstheme="minorHAnsi"/>
                <w:color w:val="000000"/>
                <w:kern w:val="2"/>
                <w:sz w:val="22"/>
                <w:szCs w:val="22"/>
              </w:rPr>
              <w:t>)</w:t>
            </w:r>
            <w:r w:rsidR="00042B99" w:rsidRPr="00381E9A">
              <w:rPr>
                <w:rFonts w:asciiTheme="minorHAnsi" w:hAnsiTheme="minorHAnsi" w:cstheme="minorHAnsi"/>
                <w:color w:val="000000"/>
                <w:kern w:val="2"/>
                <w:sz w:val="22"/>
                <w:szCs w:val="22"/>
              </w:rPr>
              <w:t>.</w:t>
            </w:r>
          </w:p>
          <w:p w14:paraId="24700FA6" w14:textId="487E90F2" w:rsidR="005A5832" w:rsidRPr="00381E9A" w:rsidRDefault="00A10867" w:rsidP="003D18D4">
            <w:pPr>
              <w:spacing w:before="120" w:after="120"/>
              <w:jc w:val="both"/>
              <w:rPr>
                <w:rFonts w:asciiTheme="minorHAnsi" w:hAnsiTheme="minorHAnsi" w:cstheme="minorHAnsi"/>
                <w:color w:val="000000"/>
                <w:kern w:val="2"/>
                <w:sz w:val="22"/>
                <w:szCs w:val="22"/>
              </w:rPr>
            </w:pPr>
            <w:r w:rsidRPr="00381E9A">
              <w:rPr>
                <w:rFonts w:asciiTheme="minorHAnsi" w:hAnsiTheme="minorHAnsi" w:cstheme="minorHAnsi"/>
                <w:color w:val="000000"/>
                <w:kern w:val="2"/>
                <w:sz w:val="22"/>
                <w:szCs w:val="22"/>
              </w:rPr>
              <w:t>Išsamus Prekių aprašymas ir kiti reikalavimai tiekiamoms Prekėms nustatyti Sutarties priede Nr. [</w:t>
            </w:r>
            <w:r w:rsidR="00EE7DC3" w:rsidRPr="00381E9A">
              <w:rPr>
                <w:rFonts w:asciiTheme="minorHAnsi" w:hAnsiTheme="minorHAnsi" w:cstheme="minorHAnsi"/>
                <w:color w:val="000000"/>
                <w:kern w:val="2"/>
                <w:sz w:val="22"/>
                <w:szCs w:val="22"/>
              </w:rPr>
              <w:t>1</w:t>
            </w:r>
            <w:r w:rsidRPr="00381E9A">
              <w:rPr>
                <w:rFonts w:asciiTheme="minorHAnsi" w:hAnsiTheme="minorHAnsi" w:cstheme="minorHAnsi"/>
                <w:color w:val="000000"/>
                <w:kern w:val="2"/>
                <w:sz w:val="22"/>
                <w:szCs w:val="22"/>
              </w:rPr>
              <w:t>] „Techninė specifikacija“ (toliau – Techninė specifikacija) ir Sutarties priede Nr. [</w:t>
            </w:r>
            <w:r w:rsidR="00EE7DC3" w:rsidRPr="00381E9A">
              <w:rPr>
                <w:rFonts w:asciiTheme="minorHAnsi" w:hAnsiTheme="minorHAnsi" w:cstheme="minorHAnsi"/>
                <w:color w:val="000000"/>
                <w:kern w:val="2"/>
                <w:sz w:val="22"/>
                <w:szCs w:val="22"/>
              </w:rPr>
              <w:t>2</w:t>
            </w:r>
            <w:r w:rsidRPr="00381E9A">
              <w:rPr>
                <w:rFonts w:asciiTheme="minorHAnsi" w:hAnsiTheme="minorHAnsi" w:cstheme="minorHAnsi"/>
                <w:color w:val="000000"/>
                <w:kern w:val="2"/>
                <w:sz w:val="22"/>
                <w:szCs w:val="22"/>
              </w:rPr>
              <w:t>] „Pasiūlymas“.</w:t>
            </w:r>
          </w:p>
        </w:tc>
      </w:tr>
      <w:tr w:rsidR="005A5832" w:rsidRPr="00381E9A" w14:paraId="0023E2B5" w14:textId="77777777">
        <w:trPr>
          <w:trHeight w:val="300"/>
        </w:trPr>
        <w:tc>
          <w:tcPr>
            <w:tcW w:w="2704" w:type="dxa"/>
            <w:gridSpan w:val="2"/>
          </w:tcPr>
          <w:p w14:paraId="16A5F651"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3.2. Pirkimo numeris</w:t>
            </w:r>
          </w:p>
        </w:tc>
        <w:tc>
          <w:tcPr>
            <w:tcW w:w="6831" w:type="dxa"/>
            <w:gridSpan w:val="2"/>
          </w:tcPr>
          <w:p w14:paraId="77E75139" w14:textId="77777777"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4354176C" w14:textId="77777777">
        <w:trPr>
          <w:trHeight w:val="300"/>
        </w:trPr>
        <w:tc>
          <w:tcPr>
            <w:tcW w:w="2704" w:type="dxa"/>
            <w:gridSpan w:val="2"/>
          </w:tcPr>
          <w:p w14:paraId="7BBCFBEA"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0C3D8028" w14:textId="77777777" w:rsidR="005A5832" w:rsidRPr="00381E9A" w:rsidRDefault="005A5832" w:rsidP="003D18D4">
            <w:pPr>
              <w:spacing w:before="120" w:after="120"/>
              <w:rPr>
                <w:rFonts w:asciiTheme="minorHAnsi" w:hAnsiTheme="minorHAnsi" w:cstheme="minorHAnsi"/>
                <w:kern w:val="2"/>
                <w:sz w:val="22"/>
                <w:szCs w:val="22"/>
              </w:rPr>
            </w:pPr>
          </w:p>
          <w:p w14:paraId="470C70E7" w14:textId="45C313CF"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6009D207" w14:textId="77777777">
        <w:trPr>
          <w:trHeight w:val="300"/>
        </w:trPr>
        <w:tc>
          <w:tcPr>
            <w:tcW w:w="9535" w:type="dxa"/>
            <w:gridSpan w:val="4"/>
          </w:tcPr>
          <w:p w14:paraId="0C136B58"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4. PREKIŲ PRISTATYMO TERMINAI IR PREKIŲ PERDAVIMO - PRIĖMIMO TVARKA</w:t>
            </w:r>
          </w:p>
        </w:tc>
      </w:tr>
      <w:tr w:rsidR="005A5832" w:rsidRPr="00381E9A" w14:paraId="6DDEBE30" w14:textId="77777777" w:rsidTr="00202EF2">
        <w:trPr>
          <w:trHeight w:val="713"/>
        </w:trPr>
        <w:tc>
          <w:tcPr>
            <w:tcW w:w="2704" w:type="dxa"/>
            <w:gridSpan w:val="2"/>
          </w:tcPr>
          <w:p w14:paraId="73CB462F"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4.1. Prekių pristatymo terminas, kai Prekės pristatomos vienu kartu</w:t>
            </w:r>
          </w:p>
          <w:p w14:paraId="0BC136FA" w14:textId="3101BAB6" w:rsidR="005A5832" w:rsidRPr="00381E9A" w:rsidRDefault="005A5832" w:rsidP="003D18D4">
            <w:pPr>
              <w:spacing w:before="120" w:after="120"/>
              <w:rPr>
                <w:rFonts w:asciiTheme="minorHAnsi" w:hAnsiTheme="minorHAnsi" w:cstheme="minorHAnsi"/>
                <w:b/>
                <w:bCs/>
                <w:kern w:val="2"/>
                <w:sz w:val="22"/>
                <w:szCs w:val="22"/>
              </w:rPr>
            </w:pPr>
          </w:p>
        </w:tc>
        <w:tc>
          <w:tcPr>
            <w:tcW w:w="6831" w:type="dxa"/>
            <w:gridSpan w:val="2"/>
          </w:tcPr>
          <w:p w14:paraId="1AD275AD" w14:textId="41BEA5FD" w:rsidR="00357440" w:rsidRDefault="00EE7DC3" w:rsidP="003D18D4">
            <w:pPr>
              <w:spacing w:before="120" w:after="120"/>
              <w:jc w:val="both"/>
              <w:textAlignment w:val="baseline"/>
              <w:rPr>
                <w:rFonts w:asciiTheme="minorHAnsi" w:hAnsiTheme="minorHAnsi" w:cstheme="minorHAnsi"/>
                <w:kern w:val="2"/>
                <w:sz w:val="22"/>
                <w:szCs w:val="22"/>
              </w:rPr>
            </w:pPr>
            <w:r w:rsidRPr="00381E9A">
              <w:rPr>
                <w:rFonts w:asciiTheme="minorHAnsi" w:hAnsiTheme="minorHAnsi" w:cstheme="minorHAnsi"/>
                <w:kern w:val="2"/>
                <w:sz w:val="22"/>
                <w:szCs w:val="22"/>
              </w:rPr>
              <w:t>Tiekėjas Prekes</w:t>
            </w:r>
            <w:r w:rsidR="00AF390E" w:rsidRPr="00381E9A">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įsipareigoja pristatyti</w:t>
            </w:r>
            <w:r w:rsidR="006F590A" w:rsidRPr="00381E9A">
              <w:rPr>
                <w:rFonts w:asciiTheme="minorHAnsi" w:hAnsiTheme="minorHAnsi" w:cstheme="minorHAnsi"/>
                <w:kern w:val="2"/>
                <w:sz w:val="22"/>
                <w:szCs w:val="22"/>
              </w:rPr>
              <w:t xml:space="preserve"> </w:t>
            </w:r>
            <w:r w:rsidRPr="00381E9A">
              <w:rPr>
                <w:rFonts w:asciiTheme="minorHAnsi" w:hAnsiTheme="minorHAnsi" w:cstheme="minorHAnsi"/>
                <w:b/>
                <w:bCs/>
                <w:kern w:val="2"/>
                <w:sz w:val="22"/>
                <w:szCs w:val="22"/>
              </w:rPr>
              <w:t xml:space="preserve">ne vėliau kaip per </w:t>
            </w:r>
            <w:r w:rsidR="00B36E50" w:rsidRPr="00381E9A">
              <w:rPr>
                <w:rFonts w:asciiTheme="minorHAnsi" w:hAnsiTheme="minorHAnsi" w:cstheme="minorHAnsi"/>
                <w:b/>
                <w:bCs/>
                <w:kern w:val="2"/>
                <w:sz w:val="22"/>
                <w:szCs w:val="22"/>
              </w:rPr>
              <w:t>6</w:t>
            </w:r>
            <w:r w:rsidRPr="00381E9A">
              <w:rPr>
                <w:rFonts w:asciiTheme="minorHAnsi" w:hAnsiTheme="minorHAnsi" w:cstheme="minorHAnsi"/>
                <w:b/>
                <w:bCs/>
                <w:kern w:val="2"/>
                <w:sz w:val="22"/>
                <w:szCs w:val="22"/>
              </w:rPr>
              <w:t xml:space="preserve"> </w:t>
            </w:r>
            <w:r w:rsidR="00751061" w:rsidRPr="00381E9A">
              <w:rPr>
                <w:rFonts w:asciiTheme="minorHAnsi" w:hAnsiTheme="minorHAnsi" w:cstheme="minorHAnsi"/>
                <w:b/>
                <w:bCs/>
                <w:kern w:val="2"/>
                <w:sz w:val="22"/>
                <w:szCs w:val="22"/>
              </w:rPr>
              <w:t>mėnesi</w:t>
            </w:r>
            <w:r w:rsidR="00C85BBF" w:rsidRPr="00381E9A">
              <w:rPr>
                <w:rFonts w:asciiTheme="minorHAnsi" w:hAnsiTheme="minorHAnsi" w:cstheme="minorHAnsi"/>
                <w:b/>
                <w:bCs/>
                <w:kern w:val="2"/>
                <w:sz w:val="22"/>
                <w:szCs w:val="22"/>
              </w:rPr>
              <w:t>us</w:t>
            </w:r>
            <w:r w:rsidRPr="00381E9A">
              <w:rPr>
                <w:rFonts w:asciiTheme="minorHAnsi" w:hAnsiTheme="minorHAnsi" w:cstheme="minorHAnsi"/>
                <w:kern w:val="2"/>
                <w:sz w:val="22"/>
                <w:szCs w:val="22"/>
              </w:rPr>
              <w:t xml:space="preserve"> nuo </w:t>
            </w:r>
            <w:r w:rsidR="00AF390E" w:rsidRPr="00381E9A">
              <w:rPr>
                <w:rFonts w:asciiTheme="minorHAnsi" w:hAnsiTheme="minorHAnsi" w:cstheme="minorHAnsi"/>
                <w:kern w:val="2"/>
                <w:sz w:val="22"/>
                <w:szCs w:val="22"/>
              </w:rPr>
              <w:t>S</w:t>
            </w:r>
            <w:r w:rsidRPr="00381E9A">
              <w:rPr>
                <w:rFonts w:asciiTheme="minorHAnsi" w:hAnsiTheme="minorHAnsi" w:cstheme="minorHAnsi"/>
                <w:kern w:val="2"/>
                <w:sz w:val="22"/>
                <w:szCs w:val="22"/>
              </w:rPr>
              <w:t xml:space="preserve">utarties </w:t>
            </w:r>
            <w:r w:rsidR="00AF390E" w:rsidRPr="00381E9A">
              <w:rPr>
                <w:rFonts w:asciiTheme="minorHAnsi" w:hAnsiTheme="minorHAnsi" w:cstheme="minorHAnsi"/>
                <w:kern w:val="2"/>
                <w:sz w:val="22"/>
                <w:szCs w:val="22"/>
              </w:rPr>
              <w:t>įsigaliojimo dienos</w:t>
            </w:r>
            <w:r w:rsidRPr="00381E9A">
              <w:rPr>
                <w:rFonts w:asciiTheme="minorHAnsi" w:hAnsiTheme="minorHAnsi" w:cstheme="minorHAnsi"/>
                <w:kern w:val="2"/>
                <w:sz w:val="22"/>
                <w:szCs w:val="22"/>
              </w:rPr>
              <w:t xml:space="preserve"> </w:t>
            </w:r>
            <w:r w:rsidR="006F590A" w:rsidRPr="00381E9A">
              <w:rPr>
                <w:rFonts w:asciiTheme="minorHAnsi" w:hAnsiTheme="minorHAnsi" w:cstheme="minorHAnsi"/>
                <w:kern w:val="2"/>
                <w:sz w:val="22"/>
                <w:szCs w:val="22"/>
              </w:rPr>
              <w:t>adres</w:t>
            </w:r>
            <w:r w:rsidR="00357440">
              <w:rPr>
                <w:rFonts w:asciiTheme="minorHAnsi" w:hAnsiTheme="minorHAnsi" w:cstheme="minorHAnsi"/>
                <w:kern w:val="2"/>
                <w:sz w:val="22"/>
                <w:szCs w:val="22"/>
              </w:rPr>
              <w:t>ais:</w:t>
            </w:r>
          </w:p>
          <w:p w14:paraId="2FBC477A" w14:textId="77777777" w:rsidR="00357440" w:rsidRDefault="00357440" w:rsidP="003D18D4">
            <w:pPr>
              <w:spacing w:before="120" w:after="120"/>
              <w:jc w:val="both"/>
              <w:textAlignment w:val="baseline"/>
              <w:rPr>
                <w:rFonts w:asciiTheme="minorHAnsi" w:hAnsiTheme="minorHAnsi" w:cstheme="minorHAnsi"/>
                <w:kern w:val="2"/>
                <w:sz w:val="22"/>
                <w:szCs w:val="22"/>
              </w:rPr>
            </w:pPr>
            <w:r>
              <w:rPr>
                <w:rFonts w:asciiTheme="minorHAnsi" w:hAnsiTheme="minorHAnsi" w:cstheme="minorHAnsi"/>
                <w:kern w:val="2"/>
                <w:sz w:val="22"/>
                <w:szCs w:val="22"/>
              </w:rPr>
              <w:t>- s</w:t>
            </w:r>
            <w:r w:rsidRPr="00357440">
              <w:rPr>
                <w:rFonts w:asciiTheme="minorHAnsi" w:hAnsiTheme="minorHAnsi" w:cstheme="minorHAnsi"/>
                <w:kern w:val="2"/>
                <w:sz w:val="22"/>
                <w:szCs w:val="22"/>
              </w:rPr>
              <w:t>iurblių pristatymo vieta: Apuolės g. 7, Kaunas</w:t>
            </w:r>
            <w:r>
              <w:rPr>
                <w:rFonts w:asciiTheme="minorHAnsi" w:hAnsiTheme="minorHAnsi" w:cstheme="minorHAnsi"/>
                <w:kern w:val="2"/>
                <w:sz w:val="22"/>
                <w:szCs w:val="22"/>
              </w:rPr>
              <w:t>;</w:t>
            </w:r>
            <w:r w:rsidRPr="00357440">
              <w:rPr>
                <w:rFonts w:asciiTheme="minorHAnsi" w:hAnsiTheme="minorHAnsi" w:cstheme="minorHAnsi"/>
                <w:kern w:val="2"/>
                <w:sz w:val="22"/>
                <w:szCs w:val="22"/>
              </w:rPr>
              <w:t xml:space="preserve"> </w:t>
            </w:r>
          </w:p>
          <w:p w14:paraId="729C4F7D" w14:textId="203C1AAA" w:rsidR="00357440" w:rsidRDefault="00357440" w:rsidP="003D18D4">
            <w:pPr>
              <w:spacing w:before="120" w:after="120"/>
              <w:jc w:val="both"/>
              <w:textAlignment w:val="baseline"/>
              <w:rPr>
                <w:rFonts w:asciiTheme="minorHAnsi" w:hAnsiTheme="minorHAnsi" w:cstheme="minorHAnsi"/>
                <w:kern w:val="2"/>
                <w:sz w:val="22"/>
                <w:szCs w:val="22"/>
              </w:rPr>
            </w:pPr>
            <w:r>
              <w:rPr>
                <w:rFonts w:asciiTheme="minorHAnsi" w:hAnsiTheme="minorHAnsi" w:cstheme="minorHAnsi"/>
                <w:kern w:val="2"/>
                <w:sz w:val="22"/>
                <w:szCs w:val="22"/>
              </w:rPr>
              <w:t>- v</w:t>
            </w:r>
            <w:r w:rsidRPr="00357440">
              <w:rPr>
                <w:rFonts w:asciiTheme="minorHAnsi" w:hAnsiTheme="minorHAnsi" w:cstheme="minorHAnsi"/>
                <w:kern w:val="2"/>
                <w:sz w:val="22"/>
                <w:szCs w:val="22"/>
              </w:rPr>
              <w:t>andens slėgio kėlimo sistemos pristatomos į jų montavimo vietą</w:t>
            </w:r>
            <w:r>
              <w:rPr>
                <w:rFonts w:asciiTheme="minorHAnsi" w:hAnsiTheme="minorHAnsi" w:cstheme="minorHAnsi"/>
                <w:kern w:val="2"/>
                <w:sz w:val="22"/>
                <w:szCs w:val="22"/>
              </w:rPr>
              <w:t>.</w:t>
            </w:r>
          </w:p>
          <w:p w14:paraId="5491866C" w14:textId="76D8E5FC" w:rsidR="001A279A" w:rsidRPr="00381E9A" w:rsidRDefault="001A279A" w:rsidP="00357440">
            <w:pPr>
              <w:spacing w:before="120" w:after="120"/>
              <w:jc w:val="both"/>
              <w:textAlignment w:val="baseline"/>
              <w:rPr>
                <w:rFonts w:asciiTheme="minorHAnsi" w:hAnsiTheme="minorHAnsi" w:cstheme="minorHAnsi"/>
                <w:kern w:val="2"/>
                <w:sz w:val="22"/>
                <w:szCs w:val="22"/>
              </w:rPr>
            </w:pPr>
            <w:r w:rsidRPr="00381E9A">
              <w:rPr>
                <w:rFonts w:asciiTheme="minorHAnsi" w:hAnsiTheme="minorHAnsi" w:cstheme="minorHAnsi"/>
                <w:kern w:val="2"/>
                <w:sz w:val="22"/>
                <w:szCs w:val="22"/>
              </w:rPr>
              <w:t xml:space="preserve">Tiekėjas </w:t>
            </w:r>
            <w:r w:rsidR="00B07D42" w:rsidRPr="00381E9A">
              <w:rPr>
                <w:rFonts w:asciiTheme="minorHAnsi" w:hAnsiTheme="minorHAnsi" w:cstheme="minorHAnsi"/>
                <w:kern w:val="2"/>
                <w:sz w:val="22"/>
                <w:szCs w:val="22"/>
              </w:rPr>
              <w:t xml:space="preserve">savo lėšomis pristato </w:t>
            </w:r>
            <w:r w:rsidR="00755783">
              <w:rPr>
                <w:rFonts w:asciiTheme="minorHAnsi" w:hAnsiTheme="minorHAnsi" w:cstheme="minorHAnsi"/>
                <w:kern w:val="2"/>
                <w:sz w:val="22"/>
                <w:szCs w:val="22"/>
              </w:rPr>
              <w:t>Prekes</w:t>
            </w:r>
            <w:r w:rsidR="00B07D42" w:rsidRPr="00381E9A">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Pirkėjui, jo nurodytu adresu įmonės darbo valandomis nuo 7-16 val. penktadienį iki 14.30 val.</w:t>
            </w:r>
          </w:p>
        </w:tc>
      </w:tr>
      <w:tr w:rsidR="005A5832" w:rsidRPr="00381E9A" w14:paraId="4E5B9CB2" w14:textId="77777777">
        <w:trPr>
          <w:trHeight w:val="300"/>
        </w:trPr>
        <w:tc>
          <w:tcPr>
            <w:tcW w:w="2704" w:type="dxa"/>
            <w:gridSpan w:val="2"/>
          </w:tcPr>
          <w:p w14:paraId="17E36669"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4.2. Prekių (ar jų dalies) pristatymo termino pratęsimas</w:t>
            </w:r>
          </w:p>
        </w:tc>
        <w:tc>
          <w:tcPr>
            <w:tcW w:w="6831" w:type="dxa"/>
            <w:gridSpan w:val="2"/>
          </w:tcPr>
          <w:p w14:paraId="42ABA812" w14:textId="548E2362" w:rsidR="005A5832" w:rsidRPr="00381E9A" w:rsidRDefault="001A366B"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381E9A" w14:paraId="1666110E" w14:textId="77777777">
        <w:trPr>
          <w:trHeight w:val="300"/>
        </w:trPr>
        <w:tc>
          <w:tcPr>
            <w:tcW w:w="2704" w:type="dxa"/>
            <w:gridSpan w:val="2"/>
          </w:tcPr>
          <w:p w14:paraId="6E87F3EB" w14:textId="7E43DFD1" w:rsidR="005E11F6" w:rsidRPr="00381E9A" w:rsidRDefault="005E11F6"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4.3. Užsakymų teikimo tvarka</w:t>
            </w:r>
          </w:p>
        </w:tc>
        <w:tc>
          <w:tcPr>
            <w:tcW w:w="6831" w:type="dxa"/>
            <w:gridSpan w:val="2"/>
          </w:tcPr>
          <w:p w14:paraId="70A57428" w14:textId="16322A3F" w:rsidR="005E11F6" w:rsidRPr="00381E9A" w:rsidRDefault="005E11F6"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Užsakymai teikiami Tiekėjo nurodytu elektroniniu paštu ir laikomi gautais po 24 (dvidešimt keturių valandų) nuo užsakymo pateikimo.</w:t>
            </w:r>
          </w:p>
        </w:tc>
      </w:tr>
      <w:tr w:rsidR="005A5832" w:rsidRPr="00381E9A" w14:paraId="013CB572" w14:textId="77777777">
        <w:trPr>
          <w:trHeight w:val="300"/>
        </w:trPr>
        <w:tc>
          <w:tcPr>
            <w:tcW w:w="2704" w:type="dxa"/>
            <w:gridSpan w:val="2"/>
          </w:tcPr>
          <w:p w14:paraId="2628DADA" w14:textId="2D84EEEC"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4.</w:t>
            </w:r>
            <w:r w:rsidR="005E11F6" w:rsidRPr="00381E9A">
              <w:rPr>
                <w:rFonts w:asciiTheme="minorHAnsi" w:hAnsiTheme="minorHAnsi" w:cstheme="minorHAnsi"/>
                <w:b/>
                <w:bCs/>
                <w:kern w:val="2"/>
                <w:sz w:val="22"/>
                <w:szCs w:val="22"/>
              </w:rPr>
              <w:t>4</w:t>
            </w:r>
            <w:r w:rsidRPr="00381E9A">
              <w:rPr>
                <w:rFonts w:asciiTheme="minorHAnsi" w:hAnsiTheme="minorHAnsi" w:cstheme="minorHAnsi"/>
                <w:b/>
                <w:bCs/>
                <w:kern w:val="2"/>
                <w:sz w:val="22"/>
                <w:szCs w:val="22"/>
              </w:rPr>
              <w:t>. Dėl Prekių pristatymo dalimis vertės / apimties</w:t>
            </w:r>
          </w:p>
        </w:tc>
        <w:tc>
          <w:tcPr>
            <w:tcW w:w="6831" w:type="dxa"/>
            <w:gridSpan w:val="2"/>
          </w:tcPr>
          <w:p w14:paraId="5FD5910F" w14:textId="35085BE9"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08AA1D8F" w14:textId="0E37D124"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3450053D" w14:textId="77777777">
        <w:trPr>
          <w:trHeight w:val="300"/>
        </w:trPr>
        <w:tc>
          <w:tcPr>
            <w:tcW w:w="2704" w:type="dxa"/>
            <w:gridSpan w:val="2"/>
          </w:tcPr>
          <w:p w14:paraId="11097643" w14:textId="34F31A4D"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lastRenderedPageBreak/>
              <w:t>4.</w:t>
            </w:r>
            <w:r w:rsidR="005E11F6" w:rsidRPr="00381E9A">
              <w:rPr>
                <w:rFonts w:asciiTheme="minorHAnsi" w:hAnsiTheme="minorHAnsi" w:cstheme="minorHAnsi"/>
                <w:b/>
                <w:bCs/>
                <w:kern w:val="2"/>
                <w:sz w:val="22"/>
                <w:szCs w:val="22"/>
              </w:rPr>
              <w:t>5</w:t>
            </w:r>
            <w:r w:rsidRPr="00381E9A">
              <w:rPr>
                <w:rFonts w:asciiTheme="minorHAnsi" w:hAnsiTheme="minorHAnsi" w:cstheme="minorHAnsi"/>
                <w:b/>
                <w:bCs/>
                <w:kern w:val="2"/>
                <w:sz w:val="22"/>
                <w:szCs w:val="22"/>
              </w:rPr>
              <w:t xml:space="preserve">. Kartu su Prekėmis pateikiami dokumentai </w:t>
            </w:r>
          </w:p>
        </w:tc>
        <w:tc>
          <w:tcPr>
            <w:tcW w:w="6831" w:type="dxa"/>
            <w:gridSpan w:val="2"/>
          </w:tcPr>
          <w:p w14:paraId="0F04A0D0" w14:textId="5DAEAFDF" w:rsidR="000E07A0" w:rsidRPr="00381E9A" w:rsidRDefault="000E07A0" w:rsidP="003D18D4">
            <w:pPr>
              <w:tabs>
                <w:tab w:val="left" w:pos="299"/>
              </w:tabs>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4.5.1.</w:t>
            </w:r>
            <w:r w:rsidR="003605C1">
              <w:rPr>
                <w:rFonts w:asciiTheme="minorHAnsi" w:hAnsiTheme="minorHAnsi" w:cstheme="minorHAnsi"/>
                <w:kern w:val="2"/>
                <w:sz w:val="22"/>
                <w:szCs w:val="22"/>
              </w:rPr>
              <w:t xml:space="preserve"> </w:t>
            </w:r>
            <w:r w:rsidR="00F145A7" w:rsidRPr="00381E9A">
              <w:rPr>
                <w:rFonts w:asciiTheme="minorHAnsi" w:hAnsiTheme="minorHAnsi" w:cstheme="minorHAnsi"/>
                <w:kern w:val="2"/>
                <w:sz w:val="22"/>
                <w:szCs w:val="22"/>
              </w:rPr>
              <w:t>D</w:t>
            </w:r>
            <w:r w:rsidRPr="00381E9A">
              <w:rPr>
                <w:rFonts w:asciiTheme="minorHAnsi" w:hAnsiTheme="minorHAnsi" w:cstheme="minorHAnsi"/>
                <w:kern w:val="2"/>
                <w:sz w:val="22"/>
                <w:szCs w:val="22"/>
              </w:rPr>
              <w:t xml:space="preserve">okumentai, nurodyti techninės specifikacijos </w:t>
            </w:r>
            <w:r w:rsidR="00F145A7" w:rsidRPr="00381E9A">
              <w:rPr>
                <w:rFonts w:asciiTheme="minorHAnsi" w:hAnsiTheme="minorHAnsi" w:cstheme="minorHAnsi"/>
                <w:kern w:val="2"/>
                <w:sz w:val="22"/>
                <w:szCs w:val="22"/>
              </w:rPr>
              <w:t>8.2. punkte</w:t>
            </w:r>
            <w:r w:rsidRPr="00381E9A">
              <w:rPr>
                <w:rFonts w:asciiTheme="minorHAnsi" w:hAnsiTheme="minorHAnsi" w:cstheme="minorHAnsi"/>
                <w:kern w:val="2"/>
                <w:sz w:val="22"/>
                <w:szCs w:val="22"/>
              </w:rPr>
              <w:t>.</w:t>
            </w:r>
          </w:p>
          <w:p w14:paraId="3F9A0628" w14:textId="73C705D1" w:rsidR="000E07A0" w:rsidRPr="00381E9A" w:rsidRDefault="000E07A0" w:rsidP="003D18D4">
            <w:pPr>
              <w:tabs>
                <w:tab w:val="left" w:pos="299"/>
              </w:tabs>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4.5.</w:t>
            </w:r>
            <w:r w:rsidR="00F145A7" w:rsidRPr="00381E9A">
              <w:rPr>
                <w:rFonts w:asciiTheme="minorHAnsi" w:hAnsiTheme="minorHAnsi" w:cstheme="minorHAnsi"/>
                <w:kern w:val="2"/>
                <w:sz w:val="22"/>
                <w:szCs w:val="22"/>
              </w:rPr>
              <w:t>2</w:t>
            </w:r>
            <w:r w:rsidRPr="00381E9A">
              <w:rPr>
                <w:rFonts w:asciiTheme="minorHAnsi" w:hAnsiTheme="minorHAnsi" w:cstheme="minorHAnsi"/>
                <w:kern w:val="2"/>
                <w:sz w:val="22"/>
                <w:szCs w:val="22"/>
              </w:rPr>
              <w:t>.</w:t>
            </w:r>
            <w:r w:rsidR="003605C1">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Prekės garantinį laikotarpį patvirtinantys dokumentai.</w:t>
            </w:r>
          </w:p>
          <w:p w14:paraId="12EB0806" w14:textId="519C9AE6" w:rsidR="000E07A0" w:rsidRPr="00381E9A" w:rsidRDefault="000E07A0" w:rsidP="003D18D4">
            <w:pPr>
              <w:tabs>
                <w:tab w:val="left" w:pos="299"/>
              </w:tabs>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4.5.</w:t>
            </w:r>
            <w:r w:rsidR="00F145A7" w:rsidRPr="00381E9A">
              <w:rPr>
                <w:rFonts w:asciiTheme="minorHAnsi" w:hAnsiTheme="minorHAnsi" w:cstheme="minorHAnsi"/>
                <w:kern w:val="2"/>
                <w:sz w:val="22"/>
                <w:szCs w:val="22"/>
              </w:rPr>
              <w:t>3</w:t>
            </w:r>
            <w:r w:rsidRPr="00381E9A">
              <w:rPr>
                <w:rFonts w:asciiTheme="minorHAnsi" w:hAnsiTheme="minorHAnsi" w:cstheme="minorHAnsi"/>
                <w:kern w:val="2"/>
                <w:sz w:val="22"/>
                <w:szCs w:val="22"/>
              </w:rPr>
              <w:t>.</w:t>
            </w:r>
            <w:r w:rsidR="00F145A7" w:rsidRPr="00381E9A">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Visa aukščiau išvardinta dokumentacija turi būti pateikta valstybine Lietuvių kalba.</w:t>
            </w:r>
          </w:p>
          <w:p w14:paraId="38922EDE" w14:textId="103EB850" w:rsidR="00F145A7" w:rsidRPr="00381E9A" w:rsidRDefault="000E07A0" w:rsidP="00F145A7">
            <w:pPr>
              <w:pStyle w:val="Sraopastraipa"/>
              <w:tabs>
                <w:tab w:val="left" w:pos="299"/>
              </w:tabs>
              <w:spacing w:before="120" w:after="120"/>
              <w:ind w:left="0"/>
              <w:jc w:val="both"/>
              <w:rPr>
                <w:rFonts w:asciiTheme="minorHAnsi" w:hAnsiTheme="minorHAnsi" w:cstheme="minorHAnsi"/>
                <w:kern w:val="2"/>
                <w:sz w:val="22"/>
                <w:szCs w:val="22"/>
              </w:rPr>
            </w:pPr>
            <w:r w:rsidRPr="00381E9A">
              <w:rPr>
                <w:rFonts w:asciiTheme="minorHAnsi" w:hAnsiTheme="minorHAnsi" w:cstheme="minorHAnsi"/>
                <w:kern w:val="2"/>
                <w:sz w:val="22"/>
                <w:szCs w:val="22"/>
              </w:rPr>
              <w:t>4.5.</w:t>
            </w:r>
            <w:r w:rsidR="00F145A7" w:rsidRPr="00381E9A">
              <w:rPr>
                <w:rFonts w:asciiTheme="minorHAnsi" w:hAnsiTheme="minorHAnsi" w:cstheme="minorHAnsi"/>
                <w:kern w:val="2"/>
                <w:sz w:val="22"/>
                <w:szCs w:val="22"/>
              </w:rPr>
              <w:t>4</w:t>
            </w:r>
            <w:r w:rsidRPr="00381E9A">
              <w:rPr>
                <w:rFonts w:asciiTheme="minorHAnsi" w:hAnsiTheme="minorHAnsi" w:cstheme="minorHAnsi"/>
                <w:kern w:val="2"/>
                <w:sz w:val="22"/>
                <w:szCs w:val="22"/>
              </w:rPr>
              <w:t>.</w:t>
            </w:r>
            <w:r w:rsidR="003605C1">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Visi pasiūlyme pateikiami duomenys turi būti patvirtinti gamintojo informacija.</w:t>
            </w:r>
          </w:p>
          <w:p w14:paraId="63043AC8" w14:textId="42A46229" w:rsidR="00DF2D14" w:rsidRPr="00381E9A" w:rsidRDefault="00F145A7" w:rsidP="00F145A7">
            <w:pPr>
              <w:tabs>
                <w:tab w:val="left" w:pos="299"/>
              </w:tabs>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4.5.5.</w:t>
            </w:r>
            <w:r w:rsidR="003B2D52">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Tiekėjui nepateikus nurodytų dokumentų, laikoma, kad Prekės neatitinka Sutartyje nustatytų reikalavimų.</w:t>
            </w:r>
          </w:p>
        </w:tc>
      </w:tr>
      <w:tr w:rsidR="005A5832" w:rsidRPr="00381E9A" w14:paraId="183479D0" w14:textId="77777777">
        <w:trPr>
          <w:trHeight w:val="300"/>
        </w:trPr>
        <w:tc>
          <w:tcPr>
            <w:tcW w:w="9535" w:type="dxa"/>
            <w:gridSpan w:val="4"/>
          </w:tcPr>
          <w:p w14:paraId="7CE5D54A"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5. SUTARTIES KAINA IR ATSISKAITYMO TVARKA</w:t>
            </w:r>
          </w:p>
        </w:tc>
      </w:tr>
      <w:tr w:rsidR="005A5832" w:rsidRPr="00381E9A" w14:paraId="5167AE5E" w14:textId="77777777">
        <w:trPr>
          <w:trHeight w:val="300"/>
        </w:trPr>
        <w:tc>
          <w:tcPr>
            <w:tcW w:w="2704" w:type="dxa"/>
            <w:gridSpan w:val="2"/>
          </w:tcPr>
          <w:p w14:paraId="3031D2D7"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5.1. Sutarčiai taikomas kainos apskaičiavimo būdas</w:t>
            </w:r>
          </w:p>
        </w:tc>
        <w:tc>
          <w:tcPr>
            <w:tcW w:w="6831" w:type="dxa"/>
            <w:gridSpan w:val="2"/>
          </w:tcPr>
          <w:p w14:paraId="7403D0A1" w14:textId="22CCE897" w:rsidR="005A5832" w:rsidRPr="00381E9A" w:rsidRDefault="000E07A0" w:rsidP="003D18D4">
            <w:pPr>
              <w:spacing w:before="120" w:after="120"/>
              <w:rPr>
                <w:rFonts w:asciiTheme="minorHAnsi" w:hAnsiTheme="minorHAnsi" w:cstheme="minorHAnsi"/>
                <w:color w:val="4472C4"/>
                <w:kern w:val="2"/>
                <w:sz w:val="22"/>
                <w:szCs w:val="22"/>
              </w:rPr>
            </w:pPr>
            <w:r w:rsidRPr="00381E9A">
              <w:rPr>
                <w:rFonts w:asciiTheme="minorHAnsi" w:hAnsiTheme="minorHAnsi" w:cstheme="minorHAnsi"/>
                <w:kern w:val="2"/>
                <w:sz w:val="22"/>
                <w:szCs w:val="22"/>
              </w:rPr>
              <w:t>Fiksuoto įkainio kainodara</w:t>
            </w:r>
          </w:p>
        </w:tc>
      </w:tr>
      <w:tr w:rsidR="000E07A0" w:rsidRPr="00381E9A" w14:paraId="1CC6D71A" w14:textId="77777777">
        <w:trPr>
          <w:trHeight w:val="300"/>
        </w:trPr>
        <w:tc>
          <w:tcPr>
            <w:tcW w:w="2704" w:type="dxa"/>
            <w:gridSpan w:val="2"/>
          </w:tcPr>
          <w:p w14:paraId="40B863EE" w14:textId="77777777" w:rsidR="000E07A0" w:rsidRPr="00381E9A" w:rsidRDefault="000E07A0"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5.2. Pradinės Sutarties vertė ir Sutarties kaina, kai taikoma </w:t>
            </w:r>
            <w:r w:rsidRPr="00381E9A">
              <w:rPr>
                <w:rFonts w:asciiTheme="minorHAnsi" w:hAnsiTheme="minorHAnsi" w:cstheme="minorHAnsi"/>
                <w:b/>
                <w:bCs/>
                <w:kern w:val="2"/>
                <w:sz w:val="22"/>
                <w:szCs w:val="22"/>
                <w:u w:val="single"/>
              </w:rPr>
              <w:t>fiksuoto įkainio</w:t>
            </w:r>
            <w:r w:rsidRPr="00381E9A">
              <w:rPr>
                <w:rFonts w:asciiTheme="minorHAnsi" w:hAnsiTheme="minorHAnsi" w:cstheme="minorHAnsi"/>
                <w:b/>
                <w:bCs/>
                <w:kern w:val="2"/>
                <w:sz w:val="22"/>
                <w:szCs w:val="22"/>
              </w:rPr>
              <w:t xml:space="preserve"> kainodara</w:t>
            </w:r>
          </w:p>
          <w:p w14:paraId="7CDE7BD2" w14:textId="77777777" w:rsidR="000E07A0" w:rsidRPr="00381E9A" w:rsidRDefault="000E07A0" w:rsidP="003D18D4">
            <w:pPr>
              <w:spacing w:before="120" w:after="120"/>
              <w:rPr>
                <w:rFonts w:asciiTheme="minorHAnsi" w:hAnsiTheme="minorHAnsi" w:cstheme="minorHAnsi"/>
                <w:b/>
                <w:bCs/>
                <w:kern w:val="2"/>
                <w:sz w:val="22"/>
                <w:szCs w:val="22"/>
              </w:rPr>
            </w:pPr>
          </w:p>
          <w:p w14:paraId="7E4129BC" w14:textId="77777777" w:rsidR="000E07A0" w:rsidRPr="00381E9A" w:rsidRDefault="000E07A0" w:rsidP="003D18D4">
            <w:pPr>
              <w:spacing w:before="120" w:after="120"/>
              <w:rPr>
                <w:rFonts w:asciiTheme="minorHAnsi" w:hAnsiTheme="minorHAnsi" w:cstheme="minorHAnsi"/>
                <w:b/>
                <w:bCs/>
                <w:kern w:val="2"/>
                <w:sz w:val="22"/>
                <w:szCs w:val="22"/>
              </w:rPr>
            </w:pPr>
          </w:p>
          <w:p w14:paraId="24EB1AA4" w14:textId="77777777" w:rsidR="000E07A0" w:rsidRPr="00381E9A" w:rsidRDefault="000E07A0" w:rsidP="003D18D4">
            <w:pPr>
              <w:spacing w:before="120" w:after="120"/>
              <w:rPr>
                <w:rFonts w:asciiTheme="minorHAnsi" w:hAnsiTheme="minorHAnsi" w:cstheme="minorHAnsi"/>
                <w:b/>
                <w:bCs/>
                <w:kern w:val="2"/>
                <w:sz w:val="22"/>
                <w:szCs w:val="22"/>
              </w:rPr>
            </w:pPr>
          </w:p>
          <w:p w14:paraId="4EF4D4BE" w14:textId="77777777" w:rsidR="000E07A0" w:rsidRPr="00381E9A" w:rsidRDefault="000E07A0" w:rsidP="003D18D4">
            <w:pPr>
              <w:spacing w:before="120" w:after="120"/>
              <w:jc w:val="both"/>
              <w:rPr>
                <w:rFonts w:asciiTheme="minorHAnsi" w:hAnsiTheme="minorHAnsi" w:cstheme="minorHAnsi"/>
                <w:b/>
                <w:bCs/>
                <w:kern w:val="2"/>
                <w:sz w:val="22"/>
                <w:szCs w:val="22"/>
              </w:rPr>
            </w:pPr>
          </w:p>
        </w:tc>
        <w:tc>
          <w:tcPr>
            <w:tcW w:w="6831" w:type="dxa"/>
            <w:gridSpan w:val="2"/>
          </w:tcPr>
          <w:p w14:paraId="7A6220E7" w14:textId="77777777" w:rsidR="000E07A0" w:rsidRPr="00381E9A" w:rsidRDefault="000E07A0"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Pradinės Sutarties vertė yra </w:t>
            </w:r>
            <w:r w:rsidRPr="00381E9A">
              <w:rPr>
                <w:rFonts w:asciiTheme="minorHAnsi" w:hAnsiTheme="minorHAnsi" w:cstheme="minorHAnsi"/>
                <w:color w:val="4472C4"/>
                <w:kern w:val="2"/>
                <w:sz w:val="22"/>
                <w:szCs w:val="22"/>
              </w:rPr>
              <w:t>(nurodyti sumą skaičiais)</w:t>
            </w:r>
            <w:r w:rsidRPr="00381E9A">
              <w:rPr>
                <w:rFonts w:asciiTheme="minorHAnsi" w:hAnsiTheme="minorHAnsi" w:cstheme="minorHAnsi"/>
                <w:kern w:val="2"/>
                <w:sz w:val="22"/>
                <w:szCs w:val="22"/>
              </w:rPr>
              <w:t xml:space="preserve"> Eur, </w:t>
            </w:r>
            <w:r w:rsidRPr="00381E9A">
              <w:rPr>
                <w:rFonts w:asciiTheme="minorHAnsi" w:hAnsiTheme="minorHAnsi" w:cstheme="minorHAnsi"/>
                <w:color w:val="4472C4"/>
                <w:kern w:val="2"/>
                <w:sz w:val="22"/>
                <w:szCs w:val="22"/>
              </w:rPr>
              <w:t>(nurodyti sumą žodžiais)</w:t>
            </w:r>
            <w:r w:rsidRPr="00381E9A">
              <w:rPr>
                <w:rFonts w:asciiTheme="minorHAnsi" w:hAnsiTheme="minorHAnsi" w:cstheme="minorHAnsi"/>
                <w:kern w:val="2"/>
                <w:sz w:val="22"/>
                <w:szCs w:val="22"/>
              </w:rPr>
              <w:t xml:space="preserve"> be pridėtinės vertės mokesčio (toliau – PVM). </w:t>
            </w:r>
          </w:p>
          <w:p w14:paraId="219535BB" w14:textId="77777777" w:rsidR="000E07A0" w:rsidRPr="00381E9A" w:rsidRDefault="000E07A0"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PVM sudaro </w:t>
            </w:r>
            <w:r w:rsidRPr="00381E9A">
              <w:rPr>
                <w:rFonts w:asciiTheme="minorHAnsi" w:hAnsiTheme="minorHAnsi" w:cstheme="minorHAnsi"/>
                <w:color w:val="4472C4"/>
                <w:kern w:val="2"/>
                <w:sz w:val="22"/>
                <w:szCs w:val="22"/>
              </w:rPr>
              <w:t>(nurodyti sumą skaičiais)</w:t>
            </w:r>
            <w:r w:rsidRPr="00381E9A">
              <w:rPr>
                <w:rFonts w:asciiTheme="minorHAnsi" w:hAnsiTheme="minorHAnsi" w:cstheme="minorHAnsi"/>
                <w:kern w:val="2"/>
                <w:sz w:val="22"/>
                <w:szCs w:val="22"/>
              </w:rPr>
              <w:t xml:space="preserve"> Eur, </w:t>
            </w:r>
            <w:r w:rsidRPr="00381E9A">
              <w:rPr>
                <w:rFonts w:asciiTheme="minorHAnsi" w:hAnsiTheme="minorHAnsi" w:cstheme="minorHAnsi"/>
                <w:color w:val="4472C4"/>
                <w:kern w:val="2"/>
                <w:sz w:val="22"/>
                <w:szCs w:val="22"/>
              </w:rPr>
              <w:t>(nurodyti sumą žodžiais)</w:t>
            </w:r>
            <w:r w:rsidRPr="00381E9A">
              <w:rPr>
                <w:rFonts w:asciiTheme="minorHAnsi" w:hAnsiTheme="minorHAnsi" w:cstheme="minorHAnsi"/>
                <w:kern w:val="2"/>
                <w:sz w:val="22"/>
                <w:szCs w:val="22"/>
              </w:rPr>
              <w:t>.</w:t>
            </w:r>
          </w:p>
          <w:p w14:paraId="743B0B7D" w14:textId="77777777" w:rsidR="000E07A0" w:rsidRPr="00381E9A" w:rsidRDefault="000E07A0"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Sutarties kaina yra </w:t>
            </w:r>
            <w:r w:rsidRPr="00381E9A">
              <w:rPr>
                <w:rFonts w:asciiTheme="minorHAnsi" w:hAnsiTheme="minorHAnsi" w:cstheme="minorHAnsi"/>
                <w:color w:val="4472C4"/>
                <w:kern w:val="2"/>
                <w:sz w:val="22"/>
                <w:szCs w:val="22"/>
              </w:rPr>
              <w:t>(nurodyti sumą skaičiais)</w:t>
            </w:r>
            <w:r w:rsidRPr="00381E9A">
              <w:rPr>
                <w:rFonts w:asciiTheme="minorHAnsi" w:hAnsiTheme="minorHAnsi" w:cstheme="minorHAnsi"/>
                <w:kern w:val="2"/>
                <w:sz w:val="22"/>
                <w:szCs w:val="22"/>
              </w:rPr>
              <w:t xml:space="preserve"> Eur, </w:t>
            </w:r>
            <w:r w:rsidRPr="00381E9A">
              <w:rPr>
                <w:rFonts w:asciiTheme="minorHAnsi" w:hAnsiTheme="minorHAnsi" w:cstheme="minorHAnsi"/>
                <w:color w:val="4472C4"/>
                <w:kern w:val="2"/>
                <w:sz w:val="22"/>
                <w:szCs w:val="22"/>
              </w:rPr>
              <w:t>(nurodyti sumą žodžiais)</w:t>
            </w:r>
            <w:r w:rsidRPr="00381E9A">
              <w:rPr>
                <w:rFonts w:asciiTheme="minorHAnsi" w:hAnsiTheme="minorHAnsi" w:cstheme="minorHAnsi"/>
                <w:kern w:val="2"/>
                <w:sz w:val="22"/>
                <w:szCs w:val="22"/>
              </w:rPr>
              <w:t xml:space="preserve"> Eur su PVM.</w:t>
            </w:r>
          </w:p>
          <w:p w14:paraId="5DC2FF3E" w14:textId="4150CA99" w:rsidR="000E07A0" w:rsidRPr="00381E9A" w:rsidRDefault="000E07A0" w:rsidP="003D18D4">
            <w:pPr>
              <w:spacing w:before="120" w:after="120"/>
              <w:jc w:val="both"/>
              <w:rPr>
                <w:rFonts w:asciiTheme="minorHAnsi" w:hAnsiTheme="minorHAnsi" w:cstheme="minorHAnsi"/>
                <w:color w:val="FF0000"/>
                <w:kern w:val="2"/>
                <w:sz w:val="22"/>
                <w:szCs w:val="22"/>
              </w:rPr>
            </w:pPr>
            <w:r w:rsidRPr="00381E9A">
              <w:rPr>
                <w:rFonts w:asciiTheme="minorHAnsi" w:hAnsiTheme="minorHAnsi" w:cstheme="minorHAnsi"/>
                <w:kern w:val="2"/>
                <w:sz w:val="22"/>
                <w:szCs w:val="22"/>
              </w:rPr>
              <w:t xml:space="preserve">Šioje Sutartyje Pradinės Sutarties vertė yra lygi Tiekėjo pasiūlymo kainai be PVM, apskaičiuotai sudauginus </w:t>
            </w:r>
            <w:r w:rsidRPr="00381E9A">
              <w:rPr>
                <w:rFonts w:asciiTheme="minorHAnsi" w:hAnsiTheme="minorHAnsi" w:cstheme="minorHAnsi"/>
                <w:b/>
                <w:kern w:val="2"/>
                <w:sz w:val="22"/>
                <w:szCs w:val="22"/>
              </w:rPr>
              <w:t>maksimalų Prekių</w:t>
            </w:r>
            <w:r w:rsidR="00755783">
              <w:rPr>
                <w:rFonts w:asciiTheme="minorHAnsi" w:hAnsiTheme="minorHAnsi" w:cstheme="minorHAnsi"/>
                <w:b/>
                <w:kern w:val="2"/>
                <w:sz w:val="22"/>
                <w:szCs w:val="22"/>
              </w:rPr>
              <w:t xml:space="preserve"> ir Darbų kiekį</w:t>
            </w:r>
            <w:r w:rsidRPr="00381E9A">
              <w:rPr>
                <w:rFonts w:asciiTheme="minorHAnsi" w:hAnsiTheme="minorHAnsi" w:cstheme="minorHAnsi"/>
                <w:b/>
                <w:kern w:val="2"/>
                <w:sz w:val="22"/>
                <w:szCs w:val="22"/>
              </w:rPr>
              <w:t xml:space="preserve"> </w:t>
            </w:r>
            <w:r w:rsidRPr="00381E9A">
              <w:rPr>
                <w:rFonts w:asciiTheme="minorHAnsi" w:hAnsiTheme="minorHAnsi" w:cstheme="minorHAnsi"/>
                <w:kern w:val="2"/>
                <w:sz w:val="22"/>
                <w:szCs w:val="22"/>
              </w:rPr>
              <w:t>iš Tiekėjo pasiūlytų įkainių be PVM. Pirkėjas perka Prekes</w:t>
            </w:r>
            <w:r w:rsidR="00755783">
              <w:rPr>
                <w:rFonts w:asciiTheme="minorHAnsi" w:hAnsiTheme="minorHAnsi" w:cstheme="minorHAnsi"/>
                <w:kern w:val="2"/>
                <w:sz w:val="22"/>
                <w:szCs w:val="22"/>
              </w:rPr>
              <w:t xml:space="preserve"> ir Darbus</w:t>
            </w:r>
            <w:r w:rsidRPr="00381E9A">
              <w:rPr>
                <w:rFonts w:asciiTheme="minorHAnsi" w:hAnsiTheme="minorHAnsi" w:cstheme="minorHAnsi"/>
                <w:kern w:val="2"/>
                <w:sz w:val="22"/>
                <w:szCs w:val="22"/>
              </w:rPr>
              <w:t xml:space="preserve"> pagal poreikį Sutartyje arba jos priede Nr. 2 nurodytais įkainiais, neviršijant jame nurodyto Prekių</w:t>
            </w:r>
            <w:r w:rsidR="00755783">
              <w:rPr>
                <w:rFonts w:asciiTheme="minorHAnsi" w:hAnsiTheme="minorHAnsi" w:cstheme="minorHAnsi"/>
                <w:kern w:val="2"/>
                <w:sz w:val="22"/>
                <w:szCs w:val="22"/>
              </w:rPr>
              <w:t xml:space="preserve"> ir Darbų</w:t>
            </w:r>
            <w:r w:rsidRPr="00381E9A">
              <w:rPr>
                <w:rFonts w:asciiTheme="minorHAnsi" w:hAnsiTheme="minorHAnsi" w:cstheme="minorHAnsi"/>
                <w:kern w:val="2"/>
                <w:sz w:val="22"/>
                <w:szCs w:val="22"/>
              </w:rPr>
              <w:t xml:space="preserve"> maksimalaus kiekio. </w:t>
            </w:r>
          </w:p>
        </w:tc>
      </w:tr>
      <w:tr w:rsidR="005A5832" w:rsidRPr="00381E9A" w14:paraId="1C19A028" w14:textId="77777777">
        <w:trPr>
          <w:trHeight w:val="300"/>
        </w:trPr>
        <w:tc>
          <w:tcPr>
            <w:tcW w:w="2704" w:type="dxa"/>
            <w:gridSpan w:val="2"/>
          </w:tcPr>
          <w:p w14:paraId="1A3B6652" w14:textId="5AC1A844"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5.3. Sutarties kainos / įkainių perskaičiavimas taikant </w:t>
            </w:r>
            <w:r w:rsidRPr="00381E9A">
              <w:rPr>
                <w:rFonts w:asciiTheme="minorHAnsi" w:hAnsiTheme="minorHAnsi" w:cstheme="minorHAnsi"/>
                <w:b/>
                <w:bCs/>
                <w:kern w:val="2"/>
                <w:sz w:val="22"/>
                <w:szCs w:val="22"/>
                <w:u w:val="single"/>
              </w:rPr>
              <w:t>peržiūros</w:t>
            </w:r>
            <w:r w:rsidRPr="00381E9A">
              <w:rPr>
                <w:rFonts w:asciiTheme="minorHAnsi" w:hAnsiTheme="minorHAnsi" w:cstheme="minorHAnsi"/>
                <w:b/>
                <w:bCs/>
                <w:kern w:val="2"/>
                <w:sz w:val="22"/>
                <w:szCs w:val="22"/>
              </w:rPr>
              <w:t xml:space="preserve"> taisykles</w:t>
            </w:r>
          </w:p>
        </w:tc>
        <w:tc>
          <w:tcPr>
            <w:tcW w:w="6831" w:type="dxa"/>
            <w:gridSpan w:val="2"/>
          </w:tcPr>
          <w:p w14:paraId="00D41BAE" w14:textId="78FDAFF5" w:rsidR="005A5832" w:rsidRPr="00381E9A" w:rsidRDefault="00A10867"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Sutarties kaina </w:t>
            </w:r>
            <w:r w:rsidR="00BE384A" w:rsidRPr="00381E9A">
              <w:rPr>
                <w:rFonts w:asciiTheme="minorHAnsi" w:hAnsiTheme="minorHAnsi" w:cstheme="minorHAnsi"/>
                <w:kern w:val="2"/>
                <w:sz w:val="22"/>
                <w:szCs w:val="22"/>
              </w:rPr>
              <w:t>bus perskaičiuojama</w:t>
            </w:r>
            <w:r w:rsidRPr="00381E9A">
              <w:rPr>
                <w:rFonts w:asciiTheme="minorHAnsi" w:hAnsiTheme="minorHAnsi" w:cstheme="minorHAnsi"/>
                <w:kern w:val="2"/>
                <w:sz w:val="22"/>
                <w:szCs w:val="22"/>
              </w:rPr>
              <w:t>:</w:t>
            </w:r>
          </w:p>
          <w:p w14:paraId="33BE06DA" w14:textId="7BA6D8CD" w:rsidR="005A5832" w:rsidRPr="00381E9A" w:rsidRDefault="00A10867" w:rsidP="003D18D4">
            <w:pPr>
              <w:spacing w:before="120" w:after="120"/>
              <w:jc w:val="both"/>
              <w:rPr>
                <w:rFonts w:asciiTheme="minorHAnsi" w:hAnsiTheme="minorHAnsi" w:cstheme="minorHAnsi"/>
                <w:color w:val="FF0000"/>
                <w:kern w:val="2"/>
                <w:sz w:val="22"/>
                <w:szCs w:val="22"/>
              </w:rPr>
            </w:pPr>
            <w:r w:rsidRPr="00381E9A">
              <w:rPr>
                <w:rFonts w:asciiTheme="minorHAnsi" w:hAnsiTheme="minorHAnsi" w:cstheme="minorHAnsi"/>
                <w:kern w:val="2"/>
                <w:sz w:val="22"/>
                <w:szCs w:val="22"/>
              </w:rPr>
              <w:t>5.3.1. dėl PVM tarifo pasikeitimo;</w:t>
            </w:r>
          </w:p>
        </w:tc>
      </w:tr>
      <w:tr w:rsidR="005A5832" w:rsidRPr="00381E9A" w14:paraId="44043A28" w14:textId="77777777">
        <w:trPr>
          <w:trHeight w:val="300"/>
        </w:trPr>
        <w:tc>
          <w:tcPr>
            <w:tcW w:w="2704" w:type="dxa"/>
            <w:gridSpan w:val="2"/>
          </w:tcPr>
          <w:p w14:paraId="1E21D289"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381E9A" w:rsidRDefault="00A10867"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381E9A">
              <w:rPr>
                <w:rFonts w:asciiTheme="minorHAnsi" w:hAnsiTheme="minorHAnsi" w:cstheme="minorHAnsi"/>
                <w:kern w:val="2"/>
                <w:sz w:val="22"/>
                <w:szCs w:val="22"/>
              </w:rPr>
              <w:t>perskaičiuojama</w:t>
            </w:r>
            <w:r w:rsidRPr="00381E9A">
              <w:rPr>
                <w:rFonts w:asciiTheme="minorHAnsi" w:hAnsiTheme="minorHAnsi" w:cstheme="minorHAnsi"/>
                <w:kern w:val="2"/>
                <w:sz w:val="22"/>
                <w:szCs w:val="22"/>
              </w:rPr>
              <w:t xml:space="preserve"> nekeičiant Prekių kainos be PVM. </w:t>
            </w:r>
          </w:p>
          <w:p w14:paraId="22F59FE8" w14:textId="15CE20E6" w:rsidR="005A5832" w:rsidRPr="00381E9A" w:rsidRDefault="00A10867"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Perskaičiuota Sutarties kaina įforminam</w:t>
            </w:r>
            <w:r w:rsidR="00F7668F" w:rsidRPr="00381E9A">
              <w:rPr>
                <w:rFonts w:asciiTheme="minorHAnsi" w:hAnsiTheme="minorHAnsi" w:cstheme="minorHAnsi"/>
                <w:kern w:val="2"/>
                <w:sz w:val="22"/>
                <w:szCs w:val="22"/>
              </w:rPr>
              <w:t>a</w:t>
            </w:r>
            <w:r w:rsidRPr="00381E9A">
              <w:rPr>
                <w:rFonts w:asciiTheme="minorHAnsi" w:hAnsiTheme="minorHAnsi" w:cstheme="minorHAnsi"/>
                <w:kern w:val="2"/>
                <w:sz w:val="22"/>
                <w:szCs w:val="22"/>
              </w:rPr>
              <w:t xml:space="preserve"> Susitarimu ir turi būti taikom</w:t>
            </w:r>
            <w:r w:rsidR="00F7668F" w:rsidRPr="00381E9A">
              <w:rPr>
                <w:rFonts w:asciiTheme="minorHAnsi" w:hAnsiTheme="minorHAnsi" w:cstheme="minorHAnsi"/>
                <w:kern w:val="2"/>
                <w:sz w:val="22"/>
                <w:szCs w:val="22"/>
              </w:rPr>
              <w:t>a</w:t>
            </w:r>
            <w:r w:rsidRPr="00381E9A">
              <w:rPr>
                <w:rFonts w:asciiTheme="minorHAnsi" w:hAnsiTheme="minorHAnsi" w:cstheme="minorHAnsi"/>
                <w:kern w:val="2"/>
                <w:sz w:val="22"/>
                <w:szCs w:val="22"/>
              </w:rPr>
              <w:t xml:space="preserve"> nuo naujo PVM įvedimo datos (nepriklausomai nuo to, kada pasirašytas Susitarimas).</w:t>
            </w:r>
          </w:p>
        </w:tc>
      </w:tr>
      <w:tr w:rsidR="005A5832" w:rsidRPr="00381E9A" w14:paraId="5D8E4D4D" w14:textId="77777777">
        <w:trPr>
          <w:trHeight w:val="300"/>
        </w:trPr>
        <w:tc>
          <w:tcPr>
            <w:tcW w:w="2704" w:type="dxa"/>
            <w:gridSpan w:val="2"/>
          </w:tcPr>
          <w:p w14:paraId="7137F72E"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b/>
                <w:bCs/>
                <w:kern w:val="2"/>
                <w:sz w:val="22"/>
                <w:szCs w:val="22"/>
              </w:rPr>
              <w:t>5.3.2.</w:t>
            </w:r>
            <w:r w:rsidRPr="00381E9A">
              <w:rPr>
                <w:rFonts w:asciiTheme="minorHAnsi" w:hAnsiTheme="minorHAnsi" w:cstheme="minorHAnsi"/>
                <w:kern w:val="2"/>
                <w:sz w:val="22"/>
                <w:szCs w:val="22"/>
              </w:rPr>
              <w:t xml:space="preserve"> </w:t>
            </w:r>
            <w:r w:rsidRPr="00381E9A">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63AD6FD7" w14:textId="77777777" w:rsidR="005A5832" w:rsidRPr="00381E9A" w:rsidRDefault="005A5832" w:rsidP="003D18D4">
            <w:pPr>
              <w:spacing w:before="120" w:after="120"/>
              <w:rPr>
                <w:rFonts w:asciiTheme="minorHAnsi" w:hAnsiTheme="minorHAnsi" w:cstheme="minorHAnsi"/>
                <w:kern w:val="2"/>
                <w:sz w:val="22"/>
                <w:szCs w:val="22"/>
              </w:rPr>
            </w:pPr>
          </w:p>
          <w:p w14:paraId="096AB429" w14:textId="4A58D86F"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06597448" w14:textId="77777777">
        <w:trPr>
          <w:trHeight w:val="300"/>
        </w:trPr>
        <w:tc>
          <w:tcPr>
            <w:tcW w:w="2704" w:type="dxa"/>
            <w:gridSpan w:val="2"/>
          </w:tcPr>
          <w:p w14:paraId="68CA6F47" w14:textId="1CA60A86"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lastRenderedPageBreak/>
              <w:t>5.3.3. Sutarties kainos / įkainių peržiūra dėl kainų lygio pokyčio</w:t>
            </w:r>
          </w:p>
        </w:tc>
        <w:tc>
          <w:tcPr>
            <w:tcW w:w="6831" w:type="dxa"/>
            <w:gridSpan w:val="2"/>
          </w:tcPr>
          <w:p w14:paraId="391BF2A6"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15931AD3" w14:textId="77777777" w:rsidR="005A5832" w:rsidRPr="00381E9A" w:rsidRDefault="005A5832" w:rsidP="003D18D4">
            <w:pPr>
              <w:spacing w:before="120" w:after="120"/>
              <w:rPr>
                <w:rFonts w:asciiTheme="minorHAnsi" w:hAnsiTheme="minorHAnsi" w:cstheme="minorHAnsi"/>
                <w:color w:val="FF0000"/>
                <w:kern w:val="2"/>
                <w:sz w:val="22"/>
                <w:szCs w:val="22"/>
              </w:rPr>
            </w:pPr>
          </w:p>
          <w:p w14:paraId="0AD0C670" w14:textId="252BA908" w:rsidR="005A5832" w:rsidRPr="00381E9A" w:rsidRDefault="005A5832" w:rsidP="003D18D4">
            <w:pPr>
              <w:spacing w:before="120" w:after="120"/>
              <w:rPr>
                <w:rFonts w:asciiTheme="minorHAnsi" w:hAnsiTheme="minorHAnsi" w:cstheme="minorHAnsi"/>
                <w:color w:val="4472C4"/>
                <w:kern w:val="2"/>
                <w:sz w:val="22"/>
                <w:szCs w:val="22"/>
              </w:rPr>
            </w:pPr>
          </w:p>
        </w:tc>
      </w:tr>
      <w:tr w:rsidR="005A5832" w:rsidRPr="00381E9A" w14:paraId="5B4D0978" w14:textId="77777777">
        <w:trPr>
          <w:trHeight w:val="300"/>
        </w:trPr>
        <w:tc>
          <w:tcPr>
            <w:tcW w:w="2704" w:type="dxa"/>
            <w:gridSpan w:val="2"/>
          </w:tcPr>
          <w:p w14:paraId="30CEAD79"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06B969CC" w14:textId="77777777" w:rsidR="005A5832" w:rsidRPr="00381E9A" w:rsidRDefault="005A5832" w:rsidP="003D18D4">
            <w:pPr>
              <w:spacing w:before="120" w:after="120"/>
              <w:rPr>
                <w:rFonts w:asciiTheme="minorHAnsi" w:hAnsiTheme="minorHAnsi" w:cstheme="minorHAnsi"/>
                <w:kern w:val="2"/>
                <w:sz w:val="22"/>
                <w:szCs w:val="22"/>
              </w:rPr>
            </w:pPr>
          </w:p>
          <w:p w14:paraId="7893DB32" w14:textId="612FF5F8"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56777FC9" w14:textId="77777777">
        <w:trPr>
          <w:trHeight w:val="300"/>
        </w:trPr>
        <w:tc>
          <w:tcPr>
            <w:tcW w:w="2704" w:type="dxa"/>
            <w:gridSpan w:val="2"/>
          </w:tcPr>
          <w:p w14:paraId="3571279F"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5.4. Sutarties kainos / įkainių apskaičiavimas taikant </w:t>
            </w:r>
            <w:r w:rsidRPr="00381E9A">
              <w:rPr>
                <w:rFonts w:asciiTheme="minorHAnsi" w:hAnsiTheme="minorHAnsi" w:cstheme="minorHAnsi"/>
                <w:b/>
                <w:bCs/>
                <w:kern w:val="2"/>
                <w:sz w:val="22"/>
                <w:szCs w:val="22"/>
                <w:u w:val="single"/>
              </w:rPr>
              <w:t>kiekio (apimties)</w:t>
            </w:r>
            <w:r w:rsidRPr="00381E9A">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00600DC9" w14:textId="77777777" w:rsidR="005A5832" w:rsidRPr="00381E9A" w:rsidRDefault="005A5832" w:rsidP="003D18D4">
            <w:pPr>
              <w:spacing w:before="120" w:after="120"/>
              <w:rPr>
                <w:rFonts w:asciiTheme="minorHAnsi" w:hAnsiTheme="minorHAnsi" w:cstheme="minorHAnsi"/>
                <w:kern w:val="2"/>
                <w:sz w:val="22"/>
                <w:szCs w:val="22"/>
              </w:rPr>
            </w:pPr>
          </w:p>
          <w:p w14:paraId="5FBC50E0" w14:textId="67EF0855"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1DFF763B" w14:textId="77777777">
        <w:trPr>
          <w:trHeight w:val="300"/>
        </w:trPr>
        <w:tc>
          <w:tcPr>
            <w:tcW w:w="2704" w:type="dxa"/>
            <w:gridSpan w:val="2"/>
          </w:tcPr>
          <w:p w14:paraId="416E16C3"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5.5. Atsiskaitymo su Tiekėju terminas ir tvarka</w:t>
            </w:r>
          </w:p>
        </w:tc>
        <w:tc>
          <w:tcPr>
            <w:tcW w:w="6831" w:type="dxa"/>
            <w:gridSpan w:val="2"/>
          </w:tcPr>
          <w:p w14:paraId="23D54955" w14:textId="77777777" w:rsidR="00F7668F" w:rsidRPr="00381E9A" w:rsidRDefault="00F7668F"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5.5.1. Pirkėjas atsiskaito su Tiekėju ne vėliau kaip per 30 dienų nuo Sąskaitos gavimo dienos.</w:t>
            </w:r>
          </w:p>
          <w:p w14:paraId="486B0D7B" w14:textId="0C32787E" w:rsidR="00F7668F" w:rsidRPr="00381E9A" w:rsidRDefault="00202EF2"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5.5.2. Apmokėjimo sąlygos - įvykdžius visus sutartinius įsipareigojimus, sumokama visa Sutarties kaina</w:t>
            </w:r>
            <w:r w:rsidR="00F7668F" w:rsidRPr="00381E9A">
              <w:rPr>
                <w:rFonts w:asciiTheme="minorHAnsi" w:hAnsiTheme="minorHAnsi" w:cstheme="minorHAnsi"/>
                <w:kern w:val="2"/>
                <w:sz w:val="22"/>
                <w:szCs w:val="22"/>
              </w:rPr>
              <w:t>.</w:t>
            </w:r>
          </w:p>
          <w:p w14:paraId="5D1F8A09" w14:textId="4DF10C16" w:rsidR="005A5832" w:rsidRPr="00381E9A" w:rsidRDefault="00F7668F"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kern w:val="2"/>
                <w:sz w:val="22"/>
                <w:szCs w:val="22"/>
              </w:rPr>
              <w:t>5.5.3. PVM sąskaitą faktūrą pateikti ne vėliau kaip po ataskaitinio (sekančio) mėnesio 5 kalendorinės dienos.</w:t>
            </w:r>
          </w:p>
        </w:tc>
      </w:tr>
      <w:tr w:rsidR="005A5832" w:rsidRPr="00381E9A" w14:paraId="44D73415" w14:textId="77777777">
        <w:trPr>
          <w:trHeight w:val="300"/>
        </w:trPr>
        <w:tc>
          <w:tcPr>
            <w:tcW w:w="2704" w:type="dxa"/>
            <w:gridSpan w:val="2"/>
          </w:tcPr>
          <w:p w14:paraId="6C676BAE"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5.6. Avansas</w:t>
            </w:r>
          </w:p>
        </w:tc>
        <w:tc>
          <w:tcPr>
            <w:tcW w:w="6831" w:type="dxa"/>
            <w:gridSpan w:val="2"/>
          </w:tcPr>
          <w:p w14:paraId="1B952C75" w14:textId="5F13F59C"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tc>
      </w:tr>
      <w:tr w:rsidR="005A5832" w:rsidRPr="00381E9A" w14:paraId="390513CB" w14:textId="77777777" w:rsidTr="003D18D4">
        <w:trPr>
          <w:trHeight w:val="1370"/>
        </w:trPr>
        <w:tc>
          <w:tcPr>
            <w:tcW w:w="2704" w:type="dxa"/>
            <w:gridSpan w:val="2"/>
          </w:tcPr>
          <w:p w14:paraId="0EF5F095"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5B2F19FE" w14:textId="03FCB149"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16A66D78" w14:textId="77777777">
        <w:trPr>
          <w:trHeight w:val="300"/>
        </w:trPr>
        <w:tc>
          <w:tcPr>
            <w:tcW w:w="9535" w:type="dxa"/>
            <w:gridSpan w:val="4"/>
          </w:tcPr>
          <w:p w14:paraId="12D52984"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6. PREKIŲ KOKYBĖ IR GARANTINIAI ĮSIPAREIGOJIMAI</w:t>
            </w:r>
          </w:p>
        </w:tc>
      </w:tr>
      <w:tr w:rsidR="005A5832" w:rsidRPr="00381E9A" w14:paraId="6D983174" w14:textId="77777777">
        <w:trPr>
          <w:trHeight w:val="300"/>
        </w:trPr>
        <w:tc>
          <w:tcPr>
            <w:tcW w:w="2704" w:type="dxa"/>
            <w:gridSpan w:val="2"/>
          </w:tcPr>
          <w:p w14:paraId="09C25722"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6.1. Garantinis terminas</w:t>
            </w:r>
          </w:p>
        </w:tc>
        <w:tc>
          <w:tcPr>
            <w:tcW w:w="6831" w:type="dxa"/>
            <w:gridSpan w:val="2"/>
          </w:tcPr>
          <w:p w14:paraId="64966950" w14:textId="77777777" w:rsidR="00F145A7" w:rsidRPr="00381E9A" w:rsidRDefault="000E07A0" w:rsidP="003D18D4">
            <w:pPr>
              <w:spacing w:before="120" w:after="120"/>
              <w:jc w:val="both"/>
              <w:rPr>
                <w:rFonts w:asciiTheme="minorHAnsi" w:hAnsiTheme="minorHAnsi" w:cstheme="minorHAnsi"/>
                <w:b/>
                <w:kern w:val="2"/>
                <w:sz w:val="22"/>
                <w:szCs w:val="22"/>
              </w:rPr>
            </w:pPr>
            <w:r w:rsidRPr="00381E9A">
              <w:rPr>
                <w:rFonts w:asciiTheme="minorHAnsi" w:hAnsiTheme="minorHAnsi" w:cstheme="minorHAnsi"/>
                <w:kern w:val="2"/>
                <w:sz w:val="22"/>
                <w:szCs w:val="22"/>
              </w:rPr>
              <w:t xml:space="preserve">Prekėms nustatomas Tiekėjo pasiūlytas arba Prekių gamintojo taikomas Garantinis terminas, tačiau bet kokiu atveju </w:t>
            </w:r>
            <w:r w:rsidRPr="00381E9A">
              <w:rPr>
                <w:rFonts w:asciiTheme="minorHAnsi" w:hAnsiTheme="minorHAnsi" w:cstheme="minorHAnsi"/>
                <w:b/>
                <w:bCs/>
                <w:kern w:val="2"/>
                <w:sz w:val="22"/>
                <w:szCs w:val="22"/>
              </w:rPr>
              <w:t>ne trumpesnis kaip</w:t>
            </w:r>
            <w:r w:rsidRPr="00381E9A">
              <w:rPr>
                <w:rFonts w:asciiTheme="minorHAnsi" w:hAnsiTheme="minorHAnsi" w:cstheme="minorHAnsi"/>
                <w:b/>
                <w:kern w:val="2"/>
                <w:sz w:val="22"/>
                <w:szCs w:val="22"/>
              </w:rPr>
              <w:t xml:space="preserve"> 24 mėnesiai.</w:t>
            </w:r>
          </w:p>
          <w:p w14:paraId="33DA75B7" w14:textId="2833C196" w:rsidR="001E6C51" w:rsidRPr="00381E9A" w:rsidRDefault="00C85BBF"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Tiekėjas Prek</w:t>
            </w:r>
            <w:r w:rsidR="002D190C" w:rsidRPr="00381E9A">
              <w:rPr>
                <w:rFonts w:asciiTheme="minorHAnsi" w:hAnsiTheme="minorHAnsi" w:cstheme="minorHAnsi"/>
                <w:kern w:val="2"/>
                <w:sz w:val="22"/>
                <w:szCs w:val="22"/>
              </w:rPr>
              <w:t>ei</w:t>
            </w:r>
            <w:r w:rsidRPr="00381E9A">
              <w:rPr>
                <w:rFonts w:asciiTheme="minorHAnsi" w:hAnsiTheme="minorHAnsi" w:cstheme="minorHAnsi"/>
                <w:kern w:val="2"/>
                <w:sz w:val="22"/>
                <w:szCs w:val="22"/>
              </w:rPr>
              <w:t xml:space="preserve"> suteikia &lt;</w:t>
            </w:r>
            <w:r w:rsidRPr="00381E9A">
              <w:rPr>
                <w:rFonts w:asciiTheme="minorHAnsi" w:hAnsiTheme="minorHAnsi" w:cstheme="minorHAnsi"/>
                <w:i/>
                <w:kern w:val="2"/>
                <w:sz w:val="22"/>
                <w:szCs w:val="22"/>
              </w:rPr>
              <w:t>nurodyti iš pasiūlymo formos</w:t>
            </w:r>
            <w:r w:rsidRPr="00381E9A">
              <w:rPr>
                <w:rFonts w:asciiTheme="minorHAnsi" w:hAnsiTheme="minorHAnsi" w:cstheme="minorHAnsi"/>
                <w:kern w:val="2"/>
                <w:sz w:val="22"/>
                <w:szCs w:val="22"/>
              </w:rPr>
              <w:t xml:space="preserve">&gt; mėn. papildomą garantiją. </w:t>
            </w:r>
          </w:p>
          <w:p w14:paraId="563941A5" w14:textId="4CBEAC84" w:rsidR="005A5832" w:rsidRPr="00381E9A" w:rsidRDefault="00F7668F"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381E9A" w14:paraId="7DD6C03C" w14:textId="77777777">
        <w:trPr>
          <w:trHeight w:val="300"/>
        </w:trPr>
        <w:tc>
          <w:tcPr>
            <w:tcW w:w="2704" w:type="dxa"/>
            <w:gridSpan w:val="2"/>
          </w:tcPr>
          <w:p w14:paraId="02AE192B"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6.2. Garantinė priežiūra</w:t>
            </w:r>
          </w:p>
        </w:tc>
        <w:tc>
          <w:tcPr>
            <w:tcW w:w="6831" w:type="dxa"/>
            <w:gridSpan w:val="2"/>
          </w:tcPr>
          <w:p w14:paraId="738C74D1" w14:textId="749E8789" w:rsidR="000E07A0" w:rsidRPr="00381E9A" w:rsidRDefault="000E07A0"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6.2.1. Garantinio laikotarpio metu, Tiekėjas turi savo jėgomis ir lėšomis pašalinti atsiradusį Prekės gedimą (atsiradusį ne dėl Perkančiosios organizacijos kaltės) ne vėliau kaip per 14 (keturiolika) kalendorinių dienų nuo Pirkėjo raštiško pranešimo apie atsiradusį gedimą dienos.</w:t>
            </w:r>
          </w:p>
          <w:p w14:paraId="26390B1E" w14:textId="5D2837FA" w:rsidR="000E07A0" w:rsidRPr="00381E9A" w:rsidRDefault="000E07A0"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lastRenderedPageBreak/>
              <w:t>6.2.2.</w:t>
            </w:r>
            <w:r w:rsidR="006977EB">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Jeigu nustatyti defektai garantinio laikotarpio metu nebus ištaisyti ir pašalinti, garantinis laikotarpis bus pratęstas tokiu laiku, kiek jo reikės, kad defektai būtų ištaisyti.</w:t>
            </w:r>
          </w:p>
          <w:p w14:paraId="7F305FC3" w14:textId="527907FD" w:rsidR="005A5832" w:rsidRPr="00381E9A" w:rsidRDefault="002F1780"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6.2.</w:t>
            </w:r>
            <w:r w:rsidR="002C1BD9" w:rsidRPr="00381E9A">
              <w:rPr>
                <w:rFonts w:asciiTheme="minorHAnsi" w:hAnsiTheme="minorHAnsi" w:cstheme="minorHAnsi"/>
                <w:kern w:val="2"/>
                <w:sz w:val="22"/>
                <w:szCs w:val="22"/>
              </w:rPr>
              <w:t>3</w:t>
            </w:r>
            <w:r w:rsidR="00F7668F" w:rsidRPr="00381E9A">
              <w:rPr>
                <w:rFonts w:asciiTheme="minorHAnsi" w:hAnsiTheme="minorHAnsi" w:cstheme="minorHAnsi"/>
                <w:kern w:val="2"/>
                <w:sz w:val="22"/>
                <w:szCs w:val="22"/>
              </w:rPr>
              <w:t>. Prekių trūkumų nustatymo bei šalinimo tvarka nustatyta Bendrųjų sąlygų 7 skyriuje.</w:t>
            </w:r>
          </w:p>
        </w:tc>
      </w:tr>
      <w:tr w:rsidR="005A5832" w:rsidRPr="00381E9A" w14:paraId="4EE15A55" w14:textId="77777777">
        <w:trPr>
          <w:trHeight w:val="300"/>
        </w:trPr>
        <w:tc>
          <w:tcPr>
            <w:tcW w:w="9535" w:type="dxa"/>
            <w:gridSpan w:val="4"/>
          </w:tcPr>
          <w:p w14:paraId="3299BC80"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lastRenderedPageBreak/>
              <w:t>7. SUTARTIES VYKDYMUI PASITELKIAMI SUBTIEKĖJAI</w:t>
            </w:r>
          </w:p>
        </w:tc>
      </w:tr>
      <w:tr w:rsidR="005A5832" w:rsidRPr="00381E9A" w14:paraId="6AD8FB63" w14:textId="77777777">
        <w:trPr>
          <w:trHeight w:val="300"/>
        </w:trPr>
        <w:tc>
          <w:tcPr>
            <w:tcW w:w="2704" w:type="dxa"/>
            <w:gridSpan w:val="2"/>
          </w:tcPr>
          <w:p w14:paraId="365354EF"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Sutarties vykdymui subtiekėjai ir (ar) specialistai nepasitelkiami.</w:t>
            </w:r>
          </w:p>
          <w:p w14:paraId="1FDC783F" w14:textId="77777777" w:rsidR="005A5832" w:rsidRPr="00381E9A" w:rsidRDefault="00A10867" w:rsidP="003D18D4">
            <w:pPr>
              <w:spacing w:before="120" w:after="120"/>
              <w:rPr>
                <w:rFonts w:asciiTheme="minorHAnsi" w:hAnsiTheme="minorHAnsi" w:cstheme="minorHAnsi"/>
                <w:color w:val="0070C0"/>
                <w:kern w:val="2"/>
                <w:sz w:val="22"/>
                <w:szCs w:val="22"/>
              </w:rPr>
            </w:pPr>
            <w:r w:rsidRPr="00381E9A">
              <w:rPr>
                <w:rFonts w:asciiTheme="minorHAnsi" w:hAnsiTheme="minorHAnsi" w:cstheme="minorHAnsi"/>
                <w:color w:val="0070C0"/>
                <w:kern w:val="2"/>
                <w:sz w:val="22"/>
                <w:szCs w:val="22"/>
              </w:rPr>
              <w:t>arba</w:t>
            </w:r>
          </w:p>
          <w:p w14:paraId="100A011A"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kern w:val="2"/>
                <w:sz w:val="22"/>
                <w:szCs w:val="22"/>
              </w:rPr>
              <w:t>Sutarties vykdymui pasitelkiami subtiekėjai ir (ar) specialistai yra nurodyti Sutarties priede Nr. [...] „Sutarties vykdymui pasitelkiami subtiekėjai ir (ar) specialistai“</w:t>
            </w:r>
          </w:p>
        </w:tc>
      </w:tr>
      <w:tr w:rsidR="005A5832" w:rsidRPr="00381E9A" w14:paraId="70E51143" w14:textId="77777777">
        <w:trPr>
          <w:trHeight w:val="300"/>
        </w:trPr>
        <w:tc>
          <w:tcPr>
            <w:tcW w:w="9535" w:type="dxa"/>
            <w:gridSpan w:val="4"/>
          </w:tcPr>
          <w:p w14:paraId="213106F8"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8. PRIEVOLIŲ PAGAL SUTARTĮ ĮVYKDYMO UŽTIKRINIMAS</w:t>
            </w:r>
          </w:p>
        </w:tc>
      </w:tr>
      <w:tr w:rsidR="005A5832" w:rsidRPr="00381E9A" w14:paraId="4FC00A5A" w14:textId="77777777">
        <w:trPr>
          <w:trHeight w:val="300"/>
        </w:trPr>
        <w:tc>
          <w:tcPr>
            <w:tcW w:w="2704" w:type="dxa"/>
            <w:gridSpan w:val="2"/>
          </w:tcPr>
          <w:p w14:paraId="1ED427E2"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8.1. Prievolių pagal Sutartį įvykdymo užtikrinimas</w:t>
            </w:r>
          </w:p>
        </w:tc>
        <w:tc>
          <w:tcPr>
            <w:tcW w:w="6831" w:type="dxa"/>
            <w:gridSpan w:val="2"/>
          </w:tcPr>
          <w:p w14:paraId="01DFF765" w14:textId="77777777" w:rsidR="006B7948" w:rsidRPr="00CE2FF9" w:rsidRDefault="006B7948" w:rsidP="003D18D4">
            <w:pPr>
              <w:spacing w:before="120" w:after="120"/>
              <w:rPr>
                <w:rFonts w:asciiTheme="minorHAnsi" w:hAnsiTheme="minorHAnsi" w:cstheme="minorHAnsi"/>
                <w:kern w:val="2"/>
                <w:sz w:val="22"/>
                <w:szCs w:val="22"/>
              </w:rPr>
            </w:pPr>
            <w:r w:rsidRPr="00CE2FF9">
              <w:rPr>
                <w:rFonts w:asciiTheme="minorHAnsi" w:hAnsiTheme="minorHAnsi" w:cstheme="minorHAnsi"/>
                <w:kern w:val="2"/>
                <w:sz w:val="22"/>
                <w:szCs w:val="22"/>
              </w:rPr>
              <w:t xml:space="preserve">Prievolių pagal Sutartį įvykdymas užtikrinamas: </w:t>
            </w:r>
          </w:p>
          <w:p w14:paraId="08229DAF" w14:textId="77777777" w:rsidR="006B7948" w:rsidRPr="00CE2FF9" w:rsidRDefault="006B7948" w:rsidP="003D18D4">
            <w:pPr>
              <w:spacing w:before="120" w:after="120"/>
              <w:rPr>
                <w:rFonts w:asciiTheme="minorHAnsi" w:hAnsiTheme="minorHAnsi" w:cstheme="minorHAnsi"/>
                <w:kern w:val="2"/>
                <w:sz w:val="22"/>
                <w:szCs w:val="22"/>
              </w:rPr>
            </w:pPr>
            <w:r w:rsidRPr="00CE2FF9">
              <w:rPr>
                <w:rFonts w:asciiTheme="minorHAnsi" w:hAnsiTheme="minorHAnsi" w:cstheme="minorHAnsi"/>
                <w:kern w:val="2"/>
                <w:sz w:val="22"/>
                <w:szCs w:val="22"/>
              </w:rPr>
              <w:t xml:space="preserve">Netesybomis (delspinigiais, bauda); </w:t>
            </w:r>
          </w:p>
          <w:p w14:paraId="3307FAB3" w14:textId="77777777" w:rsidR="006B7948" w:rsidRPr="00CE2FF9" w:rsidRDefault="006B7948" w:rsidP="003D18D4">
            <w:pPr>
              <w:spacing w:before="120" w:after="120"/>
              <w:rPr>
                <w:rFonts w:asciiTheme="minorHAnsi" w:hAnsiTheme="minorHAnsi" w:cstheme="minorHAnsi"/>
                <w:kern w:val="2"/>
                <w:sz w:val="22"/>
                <w:szCs w:val="22"/>
              </w:rPr>
            </w:pPr>
            <w:r w:rsidRPr="00CE2FF9">
              <w:rPr>
                <w:rFonts w:asciiTheme="minorHAnsi" w:hAnsiTheme="minorHAnsi" w:cstheme="minorHAnsi"/>
                <w:kern w:val="2"/>
                <w:sz w:val="22"/>
                <w:szCs w:val="22"/>
              </w:rPr>
              <w:t xml:space="preserve">Pirmo pareikalavimo banko garantija; </w:t>
            </w:r>
          </w:p>
          <w:p w14:paraId="5429715E" w14:textId="77777777" w:rsidR="006B7948" w:rsidRPr="00CE2FF9" w:rsidRDefault="006B7948" w:rsidP="003D18D4">
            <w:pPr>
              <w:spacing w:before="120" w:after="120"/>
              <w:rPr>
                <w:rFonts w:asciiTheme="minorHAnsi" w:hAnsiTheme="minorHAnsi" w:cstheme="minorHAnsi"/>
                <w:kern w:val="2"/>
                <w:sz w:val="22"/>
                <w:szCs w:val="22"/>
              </w:rPr>
            </w:pPr>
            <w:r w:rsidRPr="00CE2FF9">
              <w:rPr>
                <w:rFonts w:asciiTheme="minorHAnsi" w:hAnsiTheme="minorHAnsi" w:cstheme="minorHAnsi"/>
                <w:kern w:val="2"/>
                <w:sz w:val="22"/>
                <w:szCs w:val="22"/>
              </w:rPr>
              <w:t xml:space="preserve">Draudimo bendrovės laidavimo draudimu; </w:t>
            </w:r>
          </w:p>
          <w:p w14:paraId="3DDC83FB" w14:textId="54EF17A0" w:rsidR="005A5832" w:rsidRPr="00381E9A" w:rsidRDefault="006B7948" w:rsidP="003D18D4">
            <w:pPr>
              <w:spacing w:before="120" w:after="120"/>
              <w:rPr>
                <w:rFonts w:asciiTheme="minorHAnsi" w:hAnsiTheme="minorHAnsi" w:cstheme="minorHAnsi"/>
                <w:kern w:val="2"/>
                <w:sz w:val="22"/>
                <w:szCs w:val="22"/>
              </w:rPr>
            </w:pPr>
            <w:r w:rsidRPr="00CE2FF9">
              <w:rPr>
                <w:rFonts w:asciiTheme="minorHAnsi" w:hAnsiTheme="minorHAnsi" w:cstheme="minorHAnsi"/>
                <w:kern w:val="2"/>
                <w:sz w:val="22"/>
                <w:szCs w:val="22"/>
              </w:rPr>
              <w:t>Pavedimu į Pirkėjo sąskaitą;</w:t>
            </w:r>
          </w:p>
        </w:tc>
      </w:tr>
      <w:tr w:rsidR="006B7948" w:rsidRPr="00381E9A" w14:paraId="440514AB" w14:textId="77777777">
        <w:trPr>
          <w:trHeight w:val="300"/>
        </w:trPr>
        <w:tc>
          <w:tcPr>
            <w:tcW w:w="2704" w:type="dxa"/>
            <w:gridSpan w:val="2"/>
          </w:tcPr>
          <w:p w14:paraId="1559F431"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8.2. Sutarties įvykdymo užtikrinimo pateikimas </w:t>
            </w:r>
          </w:p>
        </w:tc>
        <w:tc>
          <w:tcPr>
            <w:tcW w:w="6831" w:type="dxa"/>
            <w:gridSpan w:val="2"/>
          </w:tcPr>
          <w:p w14:paraId="082FB0F6"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8.2.1.Tiekėjas privalo per 10 (dešimt) darbo dienų po Sutarties sudarymo pateikti Pirkėjui ne mažesnį nei 10 proc. Sutarties kainos (Eur be PVM) Sutarties įvykdymo užtikrinimą, atitinkantį šiame straipsnyje nurodytas sąlygas (toliau - Sutarties įvykdymo užtikrinimas). </w:t>
            </w:r>
          </w:p>
          <w:p w14:paraId="28A49227"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4C87B244"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w:t>
            </w:r>
            <w:r w:rsidRPr="00381E9A">
              <w:rPr>
                <w:rFonts w:asciiTheme="minorHAnsi" w:hAnsiTheme="minorHAnsi" w:cstheme="minorHAnsi"/>
                <w:color w:val="000000"/>
                <w:kern w:val="2"/>
                <w:sz w:val="22"/>
                <w:szCs w:val="22"/>
                <w:shd w:val="clear" w:color="auto" w:fill="FFFFFF"/>
              </w:rPr>
              <w:lastRenderedPageBreak/>
              <w:t xml:space="preserve">kuriai jie priklauso; arba (c) pervestas į UAB „Kauno vandenys“ (įmonės kodas 132751369) sąskaitą Nr. LT447044060003089823 AB SEB banke. </w:t>
            </w:r>
          </w:p>
          <w:p w14:paraId="0CCEBB37"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8.2.4. Sutarties įvykdymo užtikrinimas turi būti surašytas lietuvių arba anglų kalba (ir išverstas į lietuvių kalbą); </w:t>
            </w:r>
          </w:p>
          <w:p w14:paraId="71F0DEA8" w14:textId="395DD61E"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w:t>
            </w:r>
            <w:r w:rsidR="00340CE1" w:rsidRPr="00340CE1">
              <w:rPr>
                <w:rFonts w:asciiTheme="minorHAnsi" w:hAnsiTheme="minorHAnsi" w:cstheme="minorHAnsi"/>
                <w:color w:val="000000"/>
                <w:kern w:val="2"/>
                <w:sz w:val="22"/>
                <w:szCs w:val="22"/>
                <w:shd w:val="clear" w:color="auto" w:fill="FFFFFF"/>
              </w:rPr>
              <w:t>negu numatytas Sutarties galiojimo terminas.</w:t>
            </w:r>
            <w:r w:rsidRPr="00381E9A">
              <w:rPr>
                <w:rFonts w:asciiTheme="minorHAnsi" w:hAnsiTheme="minorHAnsi" w:cstheme="minorHAnsi"/>
                <w:color w:val="000000"/>
                <w:kern w:val="2"/>
                <w:sz w:val="22"/>
                <w:szCs w:val="22"/>
                <w:shd w:val="clear" w:color="auto" w:fill="FFFFFF"/>
              </w:rPr>
              <w:t xml:space="preserve"> </w:t>
            </w:r>
          </w:p>
          <w:p w14:paraId="409ABD48"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0B5C3C84"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8.2.7. Reikalaujama pagal Sutarties įvykdymo užtikrinimą suma turi būti išmokama ne vėliau nei per 10 (dešimt) darbo dienų po Pirkėjo mokėjimo reikalavimo pateikimo garantui arba draudikui. </w:t>
            </w:r>
          </w:p>
          <w:p w14:paraId="6C8A40C2"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0EE34425"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3FBA080C"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8.2.10. Sutarties įvykdymo užtikrinime turi būti numatytas garanto arba draudiko besąlyginis įsipareigojimas sumokėti Pirkėjui jo mokėjimo reikalavime nurodytą sumą tiek kompensuoti Pirkėjo jau patirtoms </w:t>
            </w:r>
            <w:r w:rsidRPr="00381E9A">
              <w:rPr>
                <w:rFonts w:asciiTheme="minorHAnsi" w:hAnsiTheme="minorHAnsi" w:cstheme="minorHAnsi"/>
                <w:color w:val="000000"/>
                <w:kern w:val="2"/>
                <w:sz w:val="22"/>
                <w:szCs w:val="22"/>
                <w:shd w:val="clear" w:color="auto" w:fill="FFFFFF"/>
              </w:rPr>
              <w:lastRenderedPageBreak/>
              <w:t xml:space="preserve">išlaidoms dėl Tiekėjo pažeidimų, tiek apmokėti realioms būsimoms Pirkėjo išlaidoms. </w:t>
            </w:r>
          </w:p>
          <w:p w14:paraId="031E7F44" w14:textId="5ED38E92" w:rsidR="006B7948" w:rsidRPr="00381E9A" w:rsidRDefault="006B7948"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color w:val="000000"/>
                <w:kern w:val="2"/>
                <w:sz w:val="22"/>
                <w:szCs w:val="22"/>
                <w:shd w:val="clear" w:color="auto" w:fill="FFFFFF"/>
              </w:rPr>
              <w:t>8.2.11. Sutarties įvykdymo užtikrinimo suma gali būti mažinama tik garanto ar draudiko išmokėtomis sumomis.</w:t>
            </w:r>
          </w:p>
        </w:tc>
      </w:tr>
      <w:tr w:rsidR="006B7948" w:rsidRPr="00381E9A" w14:paraId="3EE8B150" w14:textId="77777777">
        <w:trPr>
          <w:trHeight w:val="300"/>
        </w:trPr>
        <w:tc>
          <w:tcPr>
            <w:tcW w:w="9535" w:type="dxa"/>
            <w:gridSpan w:val="4"/>
          </w:tcPr>
          <w:p w14:paraId="11F6AA1C" w14:textId="77777777" w:rsidR="006B7948" w:rsidRPr="00381E9A" w:rsidRDefault="006B7948" w:rsidP="003D18D4">
            <w:pPr>
              <w:spacing w:before="120" w:after="120"/>
              <w:ind w:firstLine="7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lastRenderedPageBreak/>
              <w:t>9. ŠALIŲ ATSAKOMYBĖ</w:t>
            </w:r>
            <w:r w:rsidRPr="00381E9A">
              <w:rPr>
                <w:rFonts w:asciiTheme="minorHAnsi" w:hAnsiTheme="minorHAnsi" w:cstheme="minorHAnsi"/>
                <w:b/>
                <w:bCs/>
                <w:kern w:val="2"/>
                <w:sz w:val="22"/>
                <w:szCs w:val="22"/>
              </w:rPr>
              <w:tab/>
            </w:r>
          </w:p>
        </w:tc>
      </w:tr>
      <w:tr w:rsidR="006B7948" w:rsidRPr="00381E9A" w14:paraId="7476CD9F" w14:textId="77777777">
        <w:trPr>
          <w:trHeight w:val="300"/>
        </w:trPr>
        <w:tc>
          <w:tcPr>
            <w:tcW w:w="2704" w:type="dxa"/>
            <w:gridSpan w:val="2"/>
          </w:tcPr>
          <w:p w14:paraId="7FE72C4A"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2232E517" w:rsidR="006B7948" w:rsidRPr="00381E9A" w:rsidRDefault="006B7948" w:rsidP="003D18D4">
            <w:pPr>
              <w:spacing w:before="120" w:after="120"/>
              <w:jc w:val="both"/>
              <w:rPr>
                <w:rFonts w:asciiTheme="minorHAnsi" w:hAnsiTheme="minorHAnsi" w:cstheme="minorHAnsi"/>
                <w:color w:val="000000"/>
                <w:kern w:val="2"/>
                <w:sz w:val="22"/>
                <w:szCs w:val="22"/>
              </w:rPr>
            </w:pPr>
            <w:r w:rsidRPr="00381E9A">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81E9A">
              <w:rPr>
                <w:rFonts w:asciiTheme="minorHAnsi" w:hAnsiTheme="minorHAnsi" w:cstheme="minorHAnsi"/>
                <w:kern w:val="2"/>
                <w:sz w:val="22"/>
                <w:szCs w:val="22"/>
              </w:rPr>
              <w:t xml:space="preserve">Pirkėjui 0,1 (vienos dešimtosios) procento dydžio delspinigius nuo neapmokėtos sumos be PVM už kiekvieną </w:t>
            </w:r>
            <w:r w:rsidRPr="00381E9A">
              <w:rPr>
                <w:rFonts w:asciiTheme="minorHAnsi" w:hAnsiTheme="minorHAnsi" w:cstheme="minorHAnsi"/>
                <w:color w:val="000000"/>
                <w:kern w:val="2"/>
                <w:sz w:val="22"/>
                <w:szCs w:val="22"/>
              </w:rPr>
              <w:t>vėlavimo dieną.</w:t>
            </w:r>
          </w:p>
        </w:tc>
      </w:tr>
      <w:tr w:rsidR="006B7948" w:rsidRPr="00381E9A" w14:paraId="30B33F12" w14:textId="77777777">
        <w:trPr>
          <w:trHeight w:val="300"/>
        </w:trPr>
        <w:tc>
          <w:tcPr>
            <w:tcW w:w="2704" w:type="dxa"/>
            <w:gridSpan w:val="2"/>
          </w:tcPr>
          <w:p w14:paraId="0CBB35F7"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9.2. Tiekėjui taikomos netesybos</w:t>
            </w:r>
          </w:p>
        </w:tc>
        <w:tc>
          <w:tcPr>
            <w:tcW w:w="6831" w:type="dxa"/>
            <w:gridSpan w:val="2"/>
          </w:tcPr>
          <w:p w14:paraId="33B2C6F1" w14:textId="0BBDB5D1" w:rsidR="006B7948" w:rsidRPr="00381E9A" w:rsidRDefault="006B7948" w:rsidP="003D18D4">
            <w:pPr>
              <w:spacing w:before="120" w:after="120"/>
              <w:jc w:val="both"/>
              <w:rPr>
                <w:rFonts w:asciiTheme="minorHAnsi" w:hAnsiTheme="minorHAnsi" w:cstheme="minorHAnsi"/>
                <w:color w:val="000000"/>
                <w:kern w:val="2"/>
                <w:sz w:val="22"/>
                <w:szCs w:val="22"/>
              </w:rPr>
            </w:pPr>
            <w:r w:rsidRPr="00381E9A">
              <w:rPr>
                <w:rFonts w:asciiTheme="minorHAnsi" w:hAnsiTheme="minorHAnsi" w:cstheme="minorHAnsi"/>
                <w:color w:val="000000"/>
                <w:kern w:val="2"/>
                <w:sz w:val="22"/>
                <w:szCs w:val="22"/>
              </w:rPr>
              <w:t xml:space="preserve">9.2.1. Jeigu Tiekėjas vėluoja </w:t>
            </w:r>
            <w:r w:rsidR="00A723D8" w:rsidRPr="00381E9A">
              <w:rPr>
                <w:rFonts w:asciiTheme="minorHAnsi" w:hAnsiTheme="minorHAnsi" w:cstheme="minorHAnsi"/>
                <w:color w:val="000000"/>
                <w:kern w:val="2"/>
                <w:sz w:val="22"/>
                <w:szCs w:val="22"/>
              </w:rPr>
              <w:t xml:space="preserve">pristatyti Prekes </w:t>
            </w:r>
            <w:r w:rsidR="00755783">
              <w:rPr>
                <w:rFonts w:asciiTheme="minorHAnsi" w:hAnsiTheme="minorHAnsi" w:cstheme="minorHAnsi"/>
                <w:color w:val="000000"/>
                <w:kern w:val="2"/>
                <w:sz w:val="22"/>
                <w:szCs w:val="22"/>
              </w:rPr>
              <w:t xml:space="preserve">ar atlikti Darbus </w:t>
            </w:r>
            <w:r w:rsidR="00A723D8" w:rsidRPr="00381E9A">
              <w:rPr>
                <w:rFonts w:asciiTheme="minorHAnsi" w:hAnsiTheme="minorHAnsi" w:cstheme="minorHAnsi"/>
                <w:color w:val="000000"/>
                <w:kern w:val="2"/>
                <w:sz w:val="22"/>
                <w:szCs w:val="22"/>
              </w:rPr>
              <w:t xml:space="preserve">ar </w:t>
            </w:r>
            <w:r w:rsidRPr="00381E9A">
              <w:rPr>
                <w:rFonts w:asciiTheme="minorHAnsi" w:hAnsiTheme="minorHAnsi" w:cstheme="minorHAnsi"/>
                <w:color w:val="000000"/>
                <w:kern w:val="2"/>
                <w:sz w:val="22"/>
                <w:szCs w:val="22"/>
              </w:rPr>
              <w:t xml:space="preserve">ištaisyti jų trūkumus arba nevykdo kitų sutartinių įsipareigojimų, Pirkėjas nuo kitos nei nustatytas terminas dienos Tiekėjui skaičiuoja </w:t>
            </w:r>
            <w:r w:rsidR="00A0579D" w:rsidRPr="00A0579D">
              <w:rPr>
                <w:rFonts w:asciiTheme="minorHAnsi" w:hAnsiTheme="minorHAnsi" w:cstheme="minorHAnsi"/>
                <w:b/>
                <w:bCs/>
                <w:color w:val="000000"/>
                <w:kern w:val="2"/>
                <w:sz w:val="22"/>
                <w:szCs w:val="22"/>
              </w:rPr>
              <w:t>5</w:t>
            </w:r>
            <w:r w:rsidRPr="00A0579D">
              <w:rPr>
                <w:rFonts w:asciiTheme="minorHAnsi" w:hAnsiTheme="minorHAnsi" w:cstheme="minorHAnsi"/>
                <w:b/>
                <w:bCs/>
                <w:color w:val="000000"/>
                <w:kern w:val="2"/>
                <w:sz w:val="22"/>
                <w:szCs w:val="22"/>
              </w:rPr>
              <w:t>0</w:t>
            </w:r>
            <w:r w:rsidRPr="00381E9A">
              <w:rPr>
                <w:rFonts w:asciiTheme="minorHAnsi" w:hAnsiTheme="minorHAnsi" w:cstheme="minorHAnsi"/>
                <w:b/>
                <w:color w:val="000000"/>
                <w:kern w:val="2"/>
                <w:sz w:val="22"/>
                <w:szCs w:val="22"/>
              </w:rPr>
              <w:t>,00 (</w:t>
            </w:r>
            <w:r w:rsidR="00A0579D">
              <w:rPr>
                <w:rFonts w:asciiTheme="minorHAnsi" w:hAnsiTheme="minorHAnsi" w:cstheme="minorHAnsi"/>
                <w:b/>
                <w:color w:val="000000"/>
                <w:kern w:val="2"/>
                <w:sz w:val="22"/>
                <w:szCs w:val="22"/>
              </w:rPr>
              <w:t>penkiasdešimt</w:t>
            </w:r>
            <w:r w:rsidRPr="00381E9A">
              <w:rPr>
                <w:rFonts w:asciiTheme="minorHAnsi" w:hAnsiTheme="minorHAnsi" w:cstheme="minorHAnsi"/>
                <w:b/>
                <w:color w:val="000000"/>
                <w:kern w:val="2"/>
                <w:sz w:val="22"/>
                <w:szCs w:val="22"/>
              </w:rPr>
              <w:t>)</w:t>
            </w:r>
            <w:r w:rsidRPr="00381E9A">
              <w:rPr>
                <w:rFonts w:asciiTheme="minorHAnsi" w:hAnsiTheme="minorHAnsi" w:cstheme="minorHAnsi"/>
                <w:color w:val="000000"/>
                <w:kern w:val="2"/>
                <w:sz w:val="22"/>
                <w:szCs w:val="22"/>
              </w:rPr>
              <w:t xml:space="preserve"> Eur dydžio baudą už kiekvieną uždelstą dieną nuo laiku neperduotų Prekių</w:t>
            </w:r>
            <w:r w:rsidR="00755783">
              <w:rPr>
                <w:rFonts w:asciiTheme="minorHAnsi" w:hAnsiTheme="minorHAnsi" w:cstheme="minorHAnsi"/>
                <w:color w:val="000000"/>
                <w:kern w:val="2"/>
                <w:sz w:val="22"/>
                <w:szCs w:val="22"/>
              </w:rPr>
              <w:t>/Darbų</w:t>
            </w:r>
            <w:r w:rsidRPr="00381E9A">
              <w:rPr>
                <w:rFonts w:asciiTheme="minorHAnsi" w:hAnsiTheme="minorHAnsi" w:cstheme="minorHAnsi"/>
                <w:color w:val="000000"/>
                <w:kern w:val="2"/>
                <w:sz w:val="22"/>
                <w:szCs w:val="22"/>
              </w:rPr>
              <w:t xml:space="preserve"> ar Preki</w:t>
            </w:r>
            <w:r w:rsidR="00755783">
              <w:rPr>
                <w:rFonts w:asciiTheme="minorHAnsi" w:hAnsiTheme="minorHAnsi" w:cstheme="minorHAnsi"/>
                <w:color w:val="000000"/>
                <w:kern w:val="2"/>
                <w:sz w:val="22"/>
                <w:szCs w:val="22"/>
              </w:rPr>
              <w:t>ų/Darbų</w:t>
            </w:r>
            <w:r w:rsidRPr="00381E9A">
              <w:rPr>
                <w:rFonts w:asciiTheme="minorHAnsi" w:hAnsiTheme="minorHAnsi" w:cstheme="minorHAnsi"/>
                <w:color w:val="000000"/>
                <w:kern w:val="2"/>
                <w:sz w:val="22"/>
                <w:szCs w:val="22"/>
              </w:rPr>
              <w:t>, turinčių trūkumų, kainos be PVM.</w:t>
            </w:r>
          </w:p>
          <w:p w14:paraId="7907862C" w14:textId="6C86DBF2" w:rsidR="006B7948" w:rsidRPr="00381E9A" w:rsidRDefault="006B7948" w:rsidP="003D18D4">
            <w:pPr>
              <w:spacing w:before="120" w:after="120"/>
              <w:jc w:val="both"/>
              <w:rPr>
                <w:rFonts w:asciiTheme="minorHAnsi" w:hAnsiTheme="minorHAnsi" w:cstheme="minorHAnsi"/>
                <w:b/>
                <w:bCs/>
                <w:kern w:val="2"/>
                <w:sz w:val="22"/>
                <w:szCs w:val="22"/>
              </w:rPr>
            </w:pPr>
            <w:r w:rsidRPr="00381E9A">
              <w:rPr>
                <w:rFonts w:asciiTheme="minorHAnsi" w:hAnsiTheme="minorHAnsi" w:cstheme="minorHAnsi"/>
                <w:color w:val="000000"/>
                <w:kern w:val="2"/>
                <w:sz w:val="22"/>
                <w:szCs w:val="22"/>
              </w:rPr>
              <w:t>9.2.2. Tiekėjas privalo sumokėti Pirkėjui netesybas per 30 (trisdešimt) dienų nuo Pirkėjo pareikalavimo.</w:t>
            </w:r>
          </w:p>
        </w:tc>
      </w:tr>
      <w:tr w:rsidR="006B7948" w:rsidRPr="00381E9A" w14:paraId="6C7F8BB5" w14:textId="77777777">
        <w:trPr>
          <w:trHeight w:val="300"/>
        </w:trPr>
        <w:tc>
          <w:tcPr>
            <w:tcW w:w="2704" w:type="dxa"/>
            <w:gridSpan w:val="2"/>
          </w:tcPr>
          <w:p w14:paraId="67875D65"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187F7386" w14:textId="68B871D6" w:rsidR="006B7948" w:rsidRPr="00381E9A" w:rsidRDefault="00FC1DBF" w:rsidP="003D18D4">
            <w:pPr>
              <w:spacing w:before="120" w:after="120"/>
              <w:jc w:val="both"/>
              <w:rPr>
                <w:rFonts w:asciiTheme="minorHAnsi" w:hAnsiTheme="minorHAnsi" w:cstheme="minorHAnsi"/>
                <w:kern w:val="2"/>
                <w:sz w:val="22"/>
                <w:szCs w:val="22"/>
              </w:rPr>
            </w:pPr>
            <w:r w:rsidRPr="00FC1DBF">
              <w:rPr>
                <w:rFonts w:asciiTheme="minorHAnsi" w:hAnsiTheme="minorHAnsi" w:cstheme="minorHAnsi"/>
                <w:kern w:val="2"/>
                <w:sz w:val="22"/>
                <w:szCs w:val="22"/>
              </w:rPr>
              <w:t xml:space="preserve">5 proc. nuo pradinės Sutarties vertės. </w:t>
            </w:r>
          </w:p>
        </w:tc>
      </w:tr>
      <w:tr w:rsidR="006B7948" w:rsidRPr="00381E9A" w14:paraId="564B5C28" w14:textId="77777777">
        <w:trPr>
          <w:trHeight w:val="300"/>
        </w:trPr>
        <w:tc>
          <w:tcPr>
            <w:tcW w:w="2704" w:type="dxa"/>
            <w:gridSpan w:val="2"/>
          </w:tcPr>
          <w:p w14:paraId="741F8926"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381E9A" w:rsidRDefault="006B7948" w:rsidP="003D18D4">
            <w:pPr>
              <w:spacing w:before="120" w:after="120"/>
              <w:rPr>
                <w:rFonts w:asciiTheme="minorHAnsi" w:hAnsiTheme="minorHAnsi" w:cstheme="minorHAnsi"/>
                <w:color w:val="000000"/>
                <w:kern w:val="2"/>
                <w:sz w:val="22"/>
                <w:szCs w:val="22"/>
              </w:rPr>
            </w:pPr>
            <w:r w:rsidRPr="00381E9A">
              <w:rPr>
                <w:rFonts w:asciiTheme="minorHAnsi" w:hAnsiTheme="minorHAnsi" w:cstheme="minorHAnsi"/>
                <w:color w:val="000000"/>
                <w:kern w:val="2"/>
                <w:sz w:val="22"/>
                <w:szCs w:val="22"/>
              </w:rPr>
              <w:t>Netaikoma</w:t>
            </w:r>
          </w:p>
          <w:p w14:paraId="62C3DE21" w14:textId="77777777" w:rsidR="006B7948" w:rsidRPr="00381E9A" w:rsidRDefault="006B7948" w:rsidP="003D18D4">
            <w:pPr>
              <w:spacing w:before="120" w:after="120"/>
              <w:rPr>
                <w:rFonts w:asciiTheme="minorHAnsi" w:hAnsiTheme="minorHAnsi" w:cstheme="minorHAnsi"/>
                <w:kern w:val="2"/>
                <w:sz w:val="22"/>
                <w:szCs w:val="22"/>
              </w:rPr>
            </w:pPr>
          </w:p>
          <w:p w14:paraId="26B058CC" w14:textId="77777777" w:rsidR="006B7948" w:rsidRPr="00381E9A" w:rsidRDefault="006B7948" w:rsidP="003D18D4">
            <w:pPr>
              <w:spacing w:before="120" w:after="120"/>
              <w:rPr>
                <w:rFonts w:asciiTheme="minorHAnsi" w:hAnsiTheme="minorHAnsi" w:cstheme="minorHAnsi"/>
                <w:kern w:val="2"/>
                <w:sz w:val="22"/>
                <w:szCs w:val="22"/>
              </w:rPr>
            </w:pPr>
          </w:p>
        </w:tc>
      </w:tr>
      <w:tr w:rsidR="006B7948" w:rsidRPr="00381E9A" w14:paraId="135FBF19" w14:textId="77777777">
        <w:trPr>
          <w:trHeight w:val="300"/>
        </w:trPr>
        <w:tc>
          <w:tcPr>
            <w:tcW w:w="2704" w:type="dxa"/>
            <w:gridSpan w:val="2"/>
          </w:tcPr>
          <w:p w14:paraId="241B4067"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9.5. Tiekėjui taikomos baudos dėl aplinkosauginių ir (arba) socialinių kriterijų nesilaikymo</w:t>
            </w:r>
          </w:p>
        </w:tc>
        <w:tc>
          <w:tcPr>
            <w:tcW w:w="6831" w:type="dxa"/>
            <w:gridSpan w:val="2"/>
          </w:tcPr>
          <w:p w14:paraId="08E9FB70" w14:textId="06071840" w:rsidR="006B7948" w:rsidRPr="000E5569" w:rsidRDefault="006B7948"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 xml:space="preserve">50,00 (penkiasdešimties) Eur bauda </w:t>
            </w:r>
          </w:p>
        </w:tc>
      </w:tr>
      <w:tr w:rsidR="006B7948" w:rsidRPr="00381E9A" w14:paraId="410DF044" w14:textId="77777777">
        <w:trPr>
          <w:trHeight w:val="300"/>
        </w:trPr>
        <w:tc>
          <w:tcPr>
            <w:tcW w:w="2704" w:type="dxa"/>
            <w:gridSpan w:val="2"/>
          </w:tcPr>
          <w:p w14:paraId="5B32D987"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6B7948" w:rsidRPr="00381E9A" w:rsidRDefault="006B7948"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6DADB95B" w14:textId="77777777" w:rsidR="006B7948" w:rsidRPr="00381E9A" w:rsidRDefault="006B7948" w:rsidP="003D18D4">
            <w:pPr>
              <w:spacing w:before="120" w:after="120"/>
              <w:rPr>
                <w:rFonts w:asciiTheme="minorHAnsi" w:hAnsiTheme="minorHAnsi" w:cstheme="minorHAnsi"/>
                <w:color w:val="4472C4"/>
                <w:kern w:val="2"/>
                <w:sz w:val="22"/>
                <w:szCs w:val="22"/>
              </w:rPr>
            </w:pPr>
          </w:p>
          <w:p w14:paraId="322B454A" w14:textId="0BDE9B37" w:rsidR="006B7948" w:rsidRPr="00381E9A" w:rsidRDefault="006B7948" w:rsidP="003D18D4">
            <w:pPr>
              <w:spacing w:before="120" w:after="120"/>
              <w:rPr>
                <w:rFonts w:asciiTheme="minorHAnsi" w:hAnsiTheme="minorHAnsi" w:cstheme="minorHAnsi"/>
                <w:color w:val="4472C4"/>
                <w:kern w:val="2"/>
                <w:sz w:val="22"/>
                <w:szCs w:val="22"/>
              </w:rPr>
            </w:pPr>
          </w:p>
        </w:tc>
      </w:tr>
      <w:tr w:rsidR="006B7948" w:rsidRPr="00381E9A" w14:paraId="2EDA0580" w14:textId="77777777">
        <w:trPr>
          <w:trHeight w:val="300"/>
        </w:trPr>
        <w:tc>
          <w:tcPr>
            <w:tcW w:w="2704" w:type="dxa"/>
            <w:gridSpan w:val="2"/>
          </w:tcPr>
          <w:p w14:paraId="4EC72603"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lastRenderedPageBreak/>
              <w:t>9.7. Tiekėjui taikomos netesybos dėl pirkimo dokumentuose nustatytų kokybinių kriterijų nepasiekimo Sutarties vykdymo metu</w:t>
            </w:r>
          </w:p>
        </w:tc>
        <w:tc>
          <w:tcPr>
            <w:tcW w:w="6831" w:type="dxa"/>
            <w:gridSpan w:val="2"/>
          </w:tcPr>
          <w:p w14:paraId="33028A60" w14:textId="77777777" w:rsidR="006B7948" w:rsidRPr="00381E9A" w:rsidRDefault="006B7948"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Jei Tiekėjas Sutarties vykdymo metu neužtikrina savo Pasiūlyme (Sutarties priedas Nr. 2 „Pasiūlymas“) nurodytų ekonominio naudingumo vertinimo kriterijų įgyvendinimo, išskyrus Prekės pristatymo termino, Pirkėjas turi teisę be oficialaus įspėjimo ir nesumažindamas kitų savo teisių gynimo būdų Tiekėjui taikyti baudą už kiekvieno kriterijaus neįgyvendinimą. Bauda apskaičiuojama pagal formulę:</w:t>
            </w:r>
          </w:p>
          <w:p w14:paraId="32D19F53" w14:textId="03834684" w:rsidR="006B7948" w:rsidRPr="00381E9A" w:rsidRDefault="006B7948" w:rsidP="003D18D4">
            <w:pPr>
              <w:spacing w:before="120" w:after="120"/>
              <w:jc w:val="both"/>
              <w:rPr>
                <w:rFonts w:asciiTheme="minorHAnsi" w:hAnsiTheme="minorHAnsi" w:cstheme="minorHAnsi"/>
                <w:color w:val="4472C4"/>
                <w:kern w:val="2"/>
                <w:sz w:val="22"/>
                <w:szCs w:val="22"/>
              </w:rPr>
            </w:pPr>
            <w:r w:rsidRPr="00381E9A">
              <w:rPr>
                <w:rFonts w:asciiTheme="minorHAnsi" w:hAnsiTheme="minorHAnsi" w:cstheme="minorHAnsi"/>
                <w:kern w:val="2"/>
                <w:sz w:val="22"/>
                <w:szCs w:val="22"/>
              </w:rPr>
              <w:t>Baudos dydis Eur = Tiekėjo pasiūlymo vertė (be PVM) / Tiekėjui skirtų naudingumo balų suma * Tiekėjui skirtų ekonominio naudingumo balų už neįgyvendintą kriterijų skaičius.</w:t>
            </w:r>
          </w:p>
        </w:tc>
      </w:tr>
      <w:tr w:rsidR="006B7948" w:rsidRPr="00381E9A" w14:paraId="5D59CB2B" w14:textId="77777777">
        <w:trPr>
          <w:trHeight w:val="300"/>
        </w:trPr>
        <w:tc>
          <w:tcPr>
            <w:tcW w:w="2704" w:type="dxa"/>
            <w:gridSpan w:val="2"/>
          </w:tcPr>
          <w:p w14:paraId="7D11CAE0"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9.8. Tiekėjui taikomos netesybos dėl Sutarties įvykdymo užtikrinimo nepratęsimo</w:t>
            </w:r>
          </w:p>
        </w:tc>
        <w:tc>
          <w:tcPr>
            <w:tcW w:w="6831" w:type="dxa"/>
            <w:gridSpan w:val="2"/>
          </w:tcPr>
          <w:p w14:paraId="2EA0E93D" w14:textId="77777777" w:rsidR="006B7948" w:rsidRPr="00381E9A" w:rsidRDefault="006B7948"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6E20985B" w14:textId="77777777" w:rsidR="006B7948" w:rsidRPr="00381E9A" w:rsidRDefault="006B7948" w:rsidP="003D18D4">
            <w:pPr>
              <w:spacing w:before="120" w:after="120"/>
              <w:rPr>
                <w:rFonts w:asciiTheme="minorHAnsi" w:hAnsiTheme="minorHAnsi" w:cstheme="minorHAnsi"/>
                <w:color w:val="4472C4"/>
                <w:kern w:val="2"/>
                <w:sz w:val="22"/>
                <w:szCs w:val="22"/>
              </w:rPr>
            </w:pPr>
          </w:p>
          <w:p w14:paraId="00D3EDE3" w14:textId="5E0C816D" w:rsidR="006B7948" w:rsidRPr="00381E9A" w:rsidRDefault="006B7948" w:rsidP="003D18D4">
            <w:pPr>
              <w:spacing w:before="120" w:after="120"/>
              <w:rPr>
                <w:rFonts w:asciiTheme="minorHAnsi" w:hAnsiTheme="minorHAnsi" w:cstheme="minorHAnsi"/>
                <w:color w:val="4472C4"/>
                <w:kern w:val="2"/>
                <w:sz w:val="22"/>
                <w:szCs w:val="22"/>
              </w:rPr>
            </w:pPr>
          </w:p>
        </w:tc>
      </w:tr>
      <w:tr w:rsidR="006B7948" w:rsidRPr="00381E9A" w14:paraId="5A9144E8" w14:textId="77777777">
        <w:trPr>
          <w:trHeight w:val="300"/>
        </w:trPr>
        <w:tc>
          <w:tcPr>
            <w:tcW w:w="2704" w:type="dxa"/>
            <w:gridSpan w:val="2"/>
          </w:tcPr>
          <w:p w14:paraId="58D4292E" w14:textId="77777777" w:rsidR="006B7948" w:rsidRPr="00381E9A" w:rsidRDefault="006B7948" w:rsidP="003D18D4">
            <w:pPr>
              <w:spacing w:before="120" w:after="120"/>
              <w:rPr>
                <w:rFonts w:asciiTheme="minorHAnsi" w:hAnsiTheme="minorHAnsi" w:cstheme="minorHAnsi"/>
                <w:b/>
                <w:bCs/>
                <w:kern w:val="2"/>
                <w:sz w:val="22"/>
                <w:szCs w:val="22"/>
                <w:lang w:val="en-US"/>
              </w:rPr>
            </w:pPr>
            <w:r w:rsidRPr="00381E9A">
              <w:rPr>
                <w:rFonts w:asciiTheme="minorHAnsi" w:hAnsiTheme="minorHAnsi" w:cstheme="minorHAnsi"/>
                <w:b/>
                <w:bCs/>
                <w:kern w:val="2"/>
                <w:sz w:val="22"/>
                <w:szCs w:val="22"/>
                <w:lang w:val="en-US"/>
              </w:rPr>
              <w:t xml:space="preserve">9.9. </w:t>
            </w:r>
            <w:r w:rsidRPr="00381E9A">
              <w:rPr>
                <w:rFonts w:asciiTheme="minorHAnsi" w:hAnsiTheme="minorHAnsi" w:cstheme="minorHAnsi"/>
                <w:b/>
                <w:bCs/>
                <w:kern w:val="2"/>
                <w:sz w:val="22"/>
                <w:szCs w:val="22"/>
              </w:rPr>
              <w:t>Kitos netesybos</w:t>
            </w:r>
          </w:p>
        </w:tc>
        <w:tc>
          <w:tcPr>
            <w:tcW w:w="6831" w:type="dxa"/>
            <w:gridSpan w:val="2"/>
          </w:tcPr>
          <w:p w14:paraId="5E3CB8FA" w14:textId="4CB79651" w:rsidR="006B7948" w:rsidRPr="00381E9A" w:rsidRDefault="006B7948"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tc>
      </w:tr>
      <w:tr w:rsidR="006B7948" w:rsidRPr="00381E9A" w14:paraId="259B2F59" w14:textId="77777777">
        <w:trPr>
          <w:trHeight w:val="300"/>
        </w:trPr>
        <w:tc>
          <w:tcPr>
            <w:tcW w:w="9535" w:type="dxa"/>
            <w:gridSpan w:val="4"/>
          </w:tcPr>
          <w:p w14:paraId="120D5C50" w14:textId="77777777"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10. SUTARTIES GALIOJIMAS IR KEITIMAS</w:t>
            </w:r>
          </w:p>
        </w:tc>
      </w:tr>
      <w:tr w:rsidR="006B7948" w:rsidRPr="00381E9A" w14:paraId="4F6C640F" w14:textId="77777777">
        <w:trPr>
          <w:trHeight w:val="300"/>
        </w:trPr>
        <w:tc>
          <w:tcPr>
            <w:tcW w:w="2704" w:type="dxa"/>
            <w:gridSpan w:val="2"/>
          </w:tcPr>
          <w:p w14:paraId="4D742B58"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6B7948" w:rsidRPr="00381E9A" w:rsidRDefault="006B7948"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Ši Sutartis laikoma sudaryta ir įsigalioja nuo Sutarties pasirašymo dienos (antrosios Šalies pasirašymo dieną). </w:t>
            </w:r>
          </w:p>
          <w:p w14:paraId="2B4547E7" w14:textId="6E7E7F3E" w:rsidR="001A366B" w:rsidRPr="00381E9A" w:rsidRDefault="006B7948" w:rsidP="003D18D4">
            <w:pPr>
              <w:spacing w:before="120" w:after="120"/>
              <w:jc w:val="both"/>
              <w:rPr>
                <w:rFonts w:asciiTheme="minorHAnsi" w:hAnsiTheme="minorHAnsi" w:cstheme="minorHAnsi"/>
                <w:b/>
                <w:kern w:val="2"/>
                <w:sz w:val="22"/>
                <w:szCs w:val="22"/>
              </w:rPr>
            </w:pPr>
            <w:r w:rsidRPr="00381E9A">
              <w:rPr>
                <w:rFonts w:asciiTheme="minorHAnsi" w:hAnsiTheme="minorHAnsi" w:cstheme="minorHAnsi"/>
                <w:kern w:val="2"/>
                <w:sz w:val="22"/>
                <w:szCs w:val="22"/>
              </w:rPr>
              <w:t xml:space="preserve">Sutartis galioja iki visiško prievolių įvykdymo (kol bus išnaudota Pradinės Sutarties vertė, bet jos terminas negali būti ilgesnis kaip </w:t>
            </w:r>
            <w:r w:rsidR="00B36E50" w:rsidRPr="00381E9A">
              <w:rPr>
                <w:rFonts w:asciiTheme="minorHAnsi" w:hAnsiTheme="minorHAnsi" w:cstheme="minorHAnsi"/>
                <w:b/>
                <w:kern w:val="2"/>
                <w:sz w:val="22"/>
                <w:szCs w:val="22"/>
              </w:rPr>
              <w:t>8</w:t>
            </w:r>
            <w:r w:rsidRPr="00381E9A">
              <w:rPr>
                <w:rFonts w:asciiTheme="minorHAnsi" w:hAnsiTheme="minorHAnsi" w:cstheme="minorHAnsi"/>
                <w:kern w:val="2"/>
                <w:sz w:val="22"/>
                <w:szCs w:val="22"/>
              </w:rPr>
              <w:t xml:space="preserve"> </w:t>
            </w:r>
            <w:r w:rsidRPr="00381E9A">
              <w:rPr>
                <w:rFonts w:asciiTheme="minorHAnsi" w:hAnsiTheme="minorHAnsi" w:cstheme="minorHAnsi"/>
                <w:b/>
                <w:kern w:val="2"/>
                <w:sz w:val="22"/>
                <w:szCs w:val="22"/>
              </w:rPr>
              <w:t>(</w:t>
            </w:r>
            <w:r w:rsidR="00B36E50" w:rsidRPr="00381E9A">
              <w:rPr>
                <w:rFonts w:asciiTheme="minorHAnsi" w:hAnsiTheme="minorHAnsi" w:cstheme="minorHAnsi"/>
                <w:b/>
                <w:kern w:val="2"/>
                <w:sz w:val="22"/>
                <w:szCs w:val="22"/>
              </w:rPr>
              <w:t>aštuon</w:t>
            </w:r>
            <w:r w:rsidRPr="00381E9A">
              <w:rPr>
                <w:rFonts w:asciiTheme="minorHAnsi" w:hAnsiTheme="minorHAnsi" w:cstheme="minorHAnsi"/>
                <w:b/>
                <w:kern w:val="2"/>
                <w:sz w:val="22"/>
                <w:szCs w:val="22"/>
              </w:rPr>
              <w:t>i) mėnesiai</w:t>
            </w:r>
            <w:r w:rsidR="001A366B" w:rsidRPr="00381E9A">
              <w:rPr>
                <w:rFonts w:asciiTheme="minorHAnsi" w:hAnsiTheme="minorHAnsi" w:cstheme="minorHAnsi"/>
                <w:b/>
                <w:kern w:val="2"/>
                <w:sz w:val="22"/>
                <w:szCs w:val="22"/>
              </w:rPr>
              <w:t>, kuris apima:</w:t>
            </w:r>
          </w:p>
          <w:p w14:paraId="1BE42889" w14:textId="0A1059BD" w:rsidR="001A366B" w:rsidRPr="00381E9A" w:rsidRDefault="001A366B"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a. Techninėje specifikacijoje (TS) numatytų Prekių pristatymą</w:t>
            </w:r>
            <w:r w:rsidR="00755783">
              <w:rPr>
                <w:rFonts w:asciiTheme="minorHAnsi" w:hAnsiTheme="minorHAnsi" w:cstheme="minorHAnsi"/>
                <w:kern w:val="2"/>
                <w:sz w:val="22"/>
                <w:szCs w:val="22"/>
              </w:rPr>
              <w:t xml:space="preserve"> ir Darbų atlikimą </w:t>
            </w:r>
            <w:r w:rsidRPr="00381E9A">
              <w:rPr>
                <w:rFonts w:asciiTheme="minorHAnsi" w:hAnsiTheme="minorHAnsi" w:cstheme="minorHAnsi"/>
                <w:kern w:val="2"/>
                <w:sz w:val="22"/>
                <w:szCs w:val="22"/>
              </w:rPr>
              <w:t xml:space="preserve">– </w:t>
            </w:r>
            <w:r w:rsidR="00B36E50" w:rsidRPr="00381E9A">
              <w:rPr>
                <w:rFonts w:asciiTheme="minorHAnsi" w:hAnsiTheme="minorHAnsi" w:cstheme="minorHAnsi"/>
                <w:kern w:val="2"/>
                <w:sz w:val="22"/>
                <w:szCs w:val="22"/>
              </w:rPr>
              <w:t>6</w:t>
            </w:r>
            <w:r w:rsidRPr="00381E9A">
              <w:rPr>
                <w:rFonts w:asciiTheme="minorHAnsi" w:hAnsiTheme="minorHAnsi" w:cstheme="minorHAnsi"/>
                <w:kern w:val="2"/>
                <w:sz w:val="22"/>
                <w:szCs w:val="22"/>
              </w:rPr>
              <w:t xml:space="preserve"> (</w:t>
            </w:r>
            <w:r w:rsidR="00B36E50" w:rsidRPr="00381E9A">
              <w:rPr>
                <w:rFonts w:asciiTheme="minorHAnsi" w:hAnsiTheme="minorHAnsi" w:cstheme="minorHAnsi"/>
                <w:kern w:val="2"/>
                <w:sz w:val="22"/>
                <w:szCs w:val="22"/>
              </w:rPr>
              <w:t>šeši</w:t>
            </w:r>
            <w:r w:rsidRPr="00381E9A">
              <w:rPr>
                <w:rFonts w:asciiTheme="minorHAnsi" w:hAnsiTheme="minorHAnsi" w:cstheme="minorHAnsi"/>
                <w:kern w:val="2"/>
                <w:sz w:val="22"/>
                <w:szCs w:val="22"/>
              </w:rPr>
              <w:t xml:space="preserve">) mėn. </w:t>
            </w:r>
          </w:p>
          <w:p w14:paraId="1AF3CB6A" w14:textId="77777777" w:rsidR="001A366B" w:rsidRPr="00381E9A" w:rsidRDefault="001A366B"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b. Sutarties pratęsimą – 1 (vienas) mėnesis (pagal sutarties spec. sąlygų 4.2. p.) </w:t>
            </w:r>
          </w:p>
          <w:p w14:paraId="792D06D7" w14:textId="15CF6B77" w:rsidR="006B7948" w:rsidRPr="00381E9A" w:rsidRDefault="001A366B"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c. Atsiskaitymo terminą – 1 (vienas) mėnuo.</w:t>
            </w:r>
          </w:p>
        </w:tc>
      </w:tr>
      <w:tr w:rsidR="006B7948" w:rsidRPr="00381E9A" w14:paraId="3AC5F97E" w14:textId="77777777">
        <w:trPr>
          <w:trHeight w:val="300"/>
        </w:trPr>
        <w:tc>
          <w:tcPr>
            <w:tcW w:w="2704" w:type="dxa"/>
            <w:gridSpan w:val="2"/>
          </w:tcPr>
          <w:p w14:paraId="0C477A54"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10.2. Sutarties galiojimo termino pratęsimas</w:t>
            </w:r>
          </w:p>
        </w:tc>
        <w:tc>
          <w:tcPr>
            <w:tcW w:w="6831" w:type="dxa"/>
            <w:gridSpan w:val="2"/>
          </w:tcPr>
          <w:p w14:paraId="24CF2B89" w14:textId="75DC6F2B" w:rsidR="006B7948" w:rsidRPr="00381E9A" w:rsidRDefault="006B7948"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tc>
      </w:tr>
      <w:tr w:rsidR="006B7948" w:rsidRPr="00381E9A" w14:paraId="3E00E7BF" w14:textId="77777777">
        <w:trPr>
          <w:trHeight w:val="300"/>
        </w:trPr>
        <w:tc>
          <w:tcPr>
            <w:tcW w:w="9535" w:type="dxa"/>
            <w:gridSpan w:val="4"/>
          </w:tcPr>
          <w:p w14:paraId="58011EA1" w14:textId="77ACA19C"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11. SUTARTIES NUTRAUKIMAS</w:t>
            </w:r>
          </w:p>
        </w:tc>
      </w:tr>
      <w:tr w:rsidR="006B7948" w:rsidRPr="00381E9A" w14:paraId="6E59D0C1" w14:textId="77777777">
        <w:trPr>
          <w:trHeight w:val="300"/>
        </w:trPr>
        <w:tc>
          <w:tcPr>
            <w:tcW w:w="2532" w:type="dxa"/>
          </w:tcPr>
          <w:p w14:paraId="43C75B62"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11.1. Sutarties nutraukimo pagrindai</w:t>
            </w:r>
          </w:p>
        </w:tc>
        <w:tc>
          <w:tcPr>
            <w:tcW w:w="7003" w:type="dxa"/>
            <w:gridSpan w:val="3"/>
          </w:tcPr>
          <w:p w14:paraId="3EFF973D" w14:textId="30AF3E21" w:rsidR="006B7948" w:rsidRPr="00381E9A" w:rsidRDefault="006B7948" w:rsidP="003D18D4">
            <w:pPr>
              <w:spacing w:before="120" w:after="120" w:line="257" w:lineRule="auto"/>
              <w:jc w:val="both"/>
              <w:rPr>
                <w:rFonts w:asciiTheme="minorHAnsi" w:hAnsiTheme="minorHAnsi" w:cstheme="minorHAnsi"/>
                <w:kern w:val="2"/>
                <w:sz w:val="22"/>
                <w:szCs w:val="22"/>
              </w:rPr>
            </w:pPr>
            <w:r w:rsidRPr="00381E9A">
              <w:rPr>
                <w:rFonts w:asciiTheme="minorHAnsi" w:hAnsiTheme="minorHAnsi" w:cstheme="minorHAnsi"/>
                <w:kern w:val="2"/>
                <w:sz w:val="22"/>
                <w:szCs w:val="22"/>
              </w:rPr>
              <w:t>11.1.1. Sutartis gali būti nutraukiama rašytiniu Šalių susitarimu arba vienašališkai, Bendrosiose sąlygose ir šiais Specialiosiose sąlygose nurodytais atvejais ir nustatyta tvarka.</w:t>
            </w:r>
          </w:p>
        </w:tc>
      </w:tr>
      <w:tr w:rsidR="006B7948" w:rsidRPr="00381E9A" w14:paraId="0767D708" w14:textId="77777777">
        <w:trPr>
          <w:trHeight w:val="300"/>
        </w:trPr>
        <w:tc>
          <w:tcPr>
            <w:tcW w:w="2532" w:type="dxa"/>
          </w:tcPr>
          <w:p w14:paraId="06AA74E7"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11.2. Esminiai Sutarties pažeidimai</w:t>
            </w:r>
          </w:p>
          <w:p w14:paraId="54536DE6" w14:textId="77777777" w:rsidR="006B7948" w:rsidRPr="00381E9A" w:rsidRDefault="006B7948" w:rsidP="003D18D4">
            <w:pPr>
              <w:spacing w:before="120" w:after="120"/>
              <w:rPr>
                <w:rFonts w:asciiTheme="minorHAnsi" w:hAnsiTheme="minorHAnsi" w:cstheme="minorHAnsi"/>
                <w:b/>
                <w:bCs/>
                <w:kern w:val="2"/>
                <w:sz w:val="22"/>
                <w:szCs w:val="22"/>
              </w:rPr>
            </w:pPr>
          </w:p>
        </w:tc>
        <w:tc>
          <w:tcPr>
            <w:tcW w:w="7003" w:type="dxa"/>
            <w:gridSpan w:val="3"/>
          </w:tcPr>
          <w:p w14:paraId="70B595A6" w14:textId="77777777" w:rsidR="006B7948" w:rsidRPr="00381E9A" w:rsidRDefault="006B7948" w:rsidP="003D18D4">
            <w:pPr>
              <w:spacing w:before="120" w:after="120" w:line="257" w:lineRule="auto"/>
              <w:jc w:val="both"/>
              <w:rPr>
                <w:rFonts w:asciiTheme="minorHAnsi" w:eastAsia="Arial" w:hAnsiTheme="minorHAnsi" w:cstheme="minorHAnsi"/>
                <w:kern w:val="2"/>
                <w:sz w:val="22"/>
                <w:szCs w:val="22"/>
                <w:lang w:val="lt"/>
              </w:rPr>
            </w:pPr>
            <w:r w:rsidRPr="00381E9A">
              <w:rPr>
                <w:rFonts w:asciiTheme="minorHAnsi" w:eastAsia="Arial" w:hAnsiTheme="minorHAnsi" w:cstheme="minorHAnsi"/>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48196930" w14:textId="77777777" w:rsidR="001A366B" w:rsidRPr="00381E9A" w:rsidRDefault="006B7948"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381E9A">
              <w:rPr>
                <w:rFonts w:asciiTheme="minorHAnsi" w:eastAsia="Arial" w:hAnsiTheme="minorHAnsi" w:cstheme="minorHAnsi"/>
                <w:kern w:val="2"/>
                <w:sz w:val="22"/>
                <w:szCs w:val="22"/>
                <w:lang w:val="lt"/>
              </w:rPr>
              <w:lastRenderedPageBreak/>
              <w:t>11.2.2</w:t>
            </w:r>
            <w:r w:rsidR="001A366B" w:rsidRPr="00381E9A">
              <w:rPr>
                <w:rFonts w:asciiTheme="minorHAnsi" w:hAnsiTheme="minorHAnsi" w:cstheme="minorHAnsi"/>
                <w:sz w:val="22"/>
                <w:szCs w:val="22"/>
              </w:rPr>
              <w:t xml:space="preserve"> </w:t>
            </w:r>
            <w:r w:rsidR="001A366B" w:rsidRPr="00381E9A">
              <w:rPr>
                <w:rFonts w:asciiTheme="minorHAnsi" w:eastAsia="Arial" w:hAnsiTheme="minorHAnsi" w:cstheme="minorHAnsi"/>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18D54088" w:rsidR="006B7948" w:rsidRPr="00381E9A" w:rsidRDefault="006B7948"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381E9A">
              <w:rPr>
                <w:rFonts w:asciiTheme="minorHAnsi" w:eastAsia="Arial" w:hAnsiTheme="minorHAnsi" w:cstheme="minorHAnsi"/>
                <w:kern w:val="2"/>
                <w:sz w:val="22"/>
                <w:szCs w:val="22"/>
                <w:lang w:val="lt"/>
              </w:rPr>
              <w:t xml:space="preserve">11.2.3. jeigu Tiekėjas pažeidžia Prekių pristatymo terminus ir priskaičiuotų netesybų už vėlavimą suma viršija 20 (dvidešimt) proc. Pradinės sutarties vertės; </w:t>
            </w:r>
          </w:p>
          <w:p w14:paraId="165C799D" w14:textId="082BE39F" w:rsidR="006B7948" w:rsidRPr="00381E9A" w:rsidRDefault="006B7948"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381E9A">
              <w:rPr>
                <w:rFonts w:asciiTheme="minorHAnsi" w:eastAsia="Arial" w:hAnsiTheme="minorHAnsi" w:cstheme="minorHAnsi"/>
                <w:kern w:val="2"/>
                <w:sz w:val="22"/>
                <w:szCs w:val="22"/>
                <w:lang w:val="lt"/>
              </w:rPr>
              <w:t>11</w:t>
            </w:r>
            <w:r w:rsidR="001A366B" w:rsidRPr="00381E9A">
              <w:rPr>
                <w:rFonts w:asciiTheme="minorHAnsi" w:eastAsia="Arial" w:hAnsiTheme="minorHAnsi" w:cstheme="minorHAnsi"/>
                <w:kern w:val="2"/>
                <w:sz w:val="22"/>
                <w:szCs w:val="22"/>
                <w:lang w:val="lt"/>
              </w:rPr>
              <w:t>.2.4</w:t>
            </w:r>
            <w:r w:rsidRPr="00381E9A">
              <w:rPr>
                <w:rFonts w:asciiTheme="minorHAnsi" w:eastAsia="Arial" w:hAnsiTheme="minorHAnsi" w:cstheme="minorHAnsi"/>
                <w:kern w:val="2"/>
                <w:sz w:val="22"/>
                <w:szCs w:val="22"/>
                <w:lang w:val="lt"/>
              </w:rPr>
              <w:t xml:space="preserve">. Tiekėjas pažeidžia Prekių pristatymo terminus ir dėl Prekių pristatymo vėlavimo Prekės tampa nebereikalingos; </w:t>
            </w:r>
          </w:p>
          <w:p w14:paraId="4198364C" w14:textId="28060C71" w:rsidR="006B7948" w:rsidRPr="00381E9A" w:rsidRDefault="001A366B"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381E9A">
              <w:rPr>
                <w:rFonts w:asciiTheme="minorHAnsi" w:eastAsia="Arial" w:hAnsiTheme="minorHAnsi" w:cstheme="minorHAnsi"/>
                <w:kern w:val="2"/>
                <w:sz w:val="22"/>
                <w:szCs w:val="22"/>
                <w:lang w:val="lt"/>
              </w:rPr>
              <w:t>11.2.5</w:t>
            </w:r>
            <w:r w:rsidR="006B7948" w:rsidRPr="00381E9A">
              <w:rPr>
                <w:rFonts w:asciiTheme="minorHAnsi" w:eastAsia="Arial" w:hAnsiTheme="minorHAnsi" w:cstheme="minorHAnsi"/>
                <w:kern w:val="2"/>
                <w:sz w:val="22"/>
                <w:szCs w:val="22"/>
                <w:lang w:val="lt"/>
              </w:rPr>
              <w:t>. Tiekėjas daugiau kaip 2 (du) kartus pristato Prekes, kurios neatitinka Sutartyje ir (ar) Įstatymuose nustatytų reikalavimų Prekėms;</w:t>
            </w:r>
          </w:p>
        </w:tc>
      </w:tr>
      <w:tr w:rsidR="006B7948" w:rsidRPr="00381E9A" w14:paraId="6FF1550D" w14:textId="77777777" w:rsidTr="0041315C">
        <w:trPr>
          <w:trHeight w:val="300"/>
        </w:trPr>
        <w:tc>
          <w:tcPr>
            <w:tcW w:w="9535" w:type="dxa"/>
            <w:gridSpan w:val="4"/>
          </w:tcPr>
          <w:p w14:paraId="0C77EDFA" w14:textId="27058F96" w:rsidR="006B7948" w:rsidRPr="00381E9A" w:rsidRDefault="006B7948" w:rsidP="003D18D4">
            <w:pPr>
              <w:spacing w:before="120" w:after="120" w:line="257" w:lineRule="auto"/>
              <w:jc w:val="center"/>
              <w:rPr>
                <w:rFonts w:asciiTheme="minorHAnsi" w:eastAsia="Arial" w:hAnsiTheme="minorHAnsi" w:cstheme="minorHAnsi"/>
                <w:kern w:val="2"/>
                <w:sz w:val="22"/>
                <w:szCs w:val="22"/>
                <w:lang w:val="lt"/>
              </w:rPr>
            </w:pPr>
            <w:r w:rsidRPr="00381E9A">
              <w:rPr>
                <w:rFonts w:asciiTheme="minorHAnsi" w:eastAsia="Arial" w:hAnsiTheme="minorHAnsi" w:cstheme="minorHAnsi"/>
                <w:b/>
                <w:kern w:val="2"/>
                <w:sz w:val="22"/>
                <w:szCs w:val="22"/>
                <w:lang w:val="lt"/>
              </w:rPr>
              <w:lastRenderedPageBreak/>
              <w:t>12. APLINKOSAUGINIAI IR SOCIALINIAI KRITERIJAI</w:t>
            </w:r>
            <w:r w:rsidRPr="00381E9A">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6B7948" w:rsidRPr="00381E9A" w14:paraId="3CDE1D95" w14:textId="77777777" w:rsidTr="00315143">
        <w:trPr>
          <w:trHeight w:val="300"/>
        </w:trPr>
        <w:tc>
          <w:tcPr>
            <w:tcW w:w="2532" w:type="dxa"/>
          </w:tcPr>
          <w:p w14:paraId="5E3EE660" w14:textId="130CCB9C" w:rsidR="006B7948" w:rsidRPr="00381E9A" w:rsidRDefault="006B7948" w:rsidP="003D18D4">
            <w:pPr>
              <w:spacing w:before="120" w:after="120" w:line="257" w:lineRule="auto"/>
              <w:rPr>
                <w:rFonts w:asciiTheme="minorHAnsi" w:eastAsia="Arial" w:hAnsiTheme="minorHAnsi" w:cstheme="minorHAnsi"/>
                <w:b/>
                <w:kern w:val="2"/>
                <w:sz w:val="22"/>
                <w:szCs w:val="22"/>
                <w:lang w:val="lt"/>
              </w:rPr>
            </w:pPr>
            <w:r w:rsidRPr="00381E9A">
              <w:rPr>
                <w:rFonts w:asciiTheme="minorHAnsi" w:hAnsiTheme="minorHAnsi" w:cstheme="minorHAnsi"/>
                <w:b/>
                <w:bCs/>
                <w:kern w:val="2"/>
                <w:sz w:val="22"/>
                <w:szCs w:val="22"/>
              </w:rPr>
              <w:t>12.1. Aplinkosauginių kriterijų nustatymo teisinis pagrindas</w:t>
            </w:r>
          </w:p>
        </w:tc>
        <w:tc>
          <w:tcPr>
            <w:tcW w:w="7003" w:type="dxa"/>
            <w:gridSpan w:val="3"/>
          </w:tcPr>
          <w:p w14:paraId="4BD170B8" w14:textId="13046AB5" w:rsidR="006B7948" w:rsidRPr="00381E9A" w:rsidRDefault="006B7948" w:rsidP="003D18D4">
            <w:pPr>
              <w:spacing w:before="120" w:after="120" w:line="257" w:lineRule="auto"/>
              <w:jc w:val="both"/>
              <w:rPr>
                <w:rFonts w:asciiTheme="minorHAnsi" w:eastAsia="Arial" w:hAnsiTheme="minorHAnsi" w:cstheme="minorHAnsi"/>
                <w:b/>
                <w:kern w:val="2"/>
                <w:sz w:val="22"/>
                <w:szCs w:val="22"/>
                <w:lang w:val="lt"/>
              </w:rPr>
            </w:pPr>
            <w:r w:rsidRPr="00381E9A">
              <w:rPr>
                <w:rFonts w:asciiTheme="minorHAnsi" w:eastAsia="Arial" w:hAnsiTheme="minorHAnsi" w:cstheme="minorHAnsi"/>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punkto nuostatomis.</w:t>
            </w:r>
          </w:p>
        </w:tc>
      </w:tr>
      <w:tr w:rsidR="006B7948" w:rsidRPr="00381E9A" w14:paraId="2D51BD24" w14:textId="77777777">
        <w:trPr>
          <w:trHeight w:val="300"/>
        </w:trPr>
        <w:tc>
          <w:tcPr>
            <w:tcW w:w="9535" w:type="dxa"/>
            <w:gridSpan w:val="4"/>
          </w:tcPr>
          <w:p w14:paraId="0785A684" w14:textId="67AAD9D6"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13. SUTARTIES PRIEDAI</w:t>
            </w:r>
          </w:p>
        </w:tc>
      </w:tr>
      <w:tr w:rsidR="006B7948" w:rsidRPr="00381E9A" w14:paraId="2EEAB97F" w14:textId="77777777">
        <w:trPr>
          <w:trHeight w:val="300"/>
        </w:trPr>
        <w:tc>
          <w:tcPr>
            <w:tcW w:w="2532" w:type="dxa"/>
          </w:tcPr>
          <w:p w14:paraId="33D1E7D8" w14:textId="67D5F930"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13.1. Priedas Nr. 1</w:t>
            </w:r>
          </w:p>
        </w:tc>
        <w:tc>
          <w:tcPr>
            <w:tcW w:w="7003" w:type="dxa"/>
            <w:gridSpan w:val="3"/>
          </w:tcPr>
          <w:p w14:paraId="16B8142D" w14:textId="05CFAB79" w:rsidR="006B7948" w:rsidRPr="00381E9A" w:rsidRDefault="006B7948" w:rsidP="003D18D4">
            <w:pPr>
              <w:spacing w:before="120" w:after="120"/>
              <w:jc w:val="both"/>
              <w:rPr>
                <w:rFonts w:asciiTheme="minorHAnsi" w:hAnsiTheme="minorHAnsi" w:cstheme="minorHAnsi"/>
                <w:b/>
                <w:bCs/>
                <w:kern w:val="2"/>
                <w:sz w:val="22"/>
                <w:szCs w:val="22"/>
              </w:rPr>
            </w:pPr>
            <w:r w:rsidRPr="00381E9A">
              <w:rPr>
                <w:rFonts w:asciiTheme="minorHAnsi" w:hAnsiTheme="minorHAnsi" w:cstheme="minorHAnsi"/>
                <w:b/>
                <w:bCs/>
                <w:kern w:val="2"/>
                <w:sz w:val="22"/>
                <w:szCs w:val="22"/>
              </w:rPr>
              <w:t>Techninė specifikacija</w:t>
            </w:r>
          </w:p>
        </w:tc>
      </w:tr>
      <w:tr w:rsidR="006B7948" w:rsidRPr="00381E9A" w14:paraId="0153FAD0" w14:textId="77777777">
        <w:trPr>
          <w:trHeight w:val="300"/>
        </w:trPr>
        <w:tc>
          <w:tcPr>
            <w:tcW w:w="2532" w:type="dxa"/>
          </w:tcPr>
          <w:p w14:paraId="7DDB0AFC" w14:textId="347BB30F"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13.2. Priedas Nr. 2</w:t>
            </w:r>
          </w:p>
        </w:tc>
        <w:tc>
          <w:tcPr>
            <w:tcW w:w="7003" w:type="dxa"/>
            <w:gridSpan w:val="3"/>
          </w:tcPr>
          <w:p w14:paraId="57415B2F" w14:textId="0AF1EB12" w:rsidR="006B7948" w:rsidRPr="00381E9A" w:rsidRDefault="006B7948" w:rsidP="003D18D4">
            <w:pPr>
              <w:spacing w:before="120" w:after="120"/>
              <w:jc w:val="both"/>
              <w:rPr>
                <w:rFonts w:asciiTheme="minorHAnsi" w:hAnsiTheme="minorHAnsi" w:cstheme="minorHAnsi"/>
                <w:b/>
                <w:bCs/>
                <w:kern w:val="2"/>
                <w:sz w:val="22"/>
                <w:szCs w:val="22"/>
              </w:rPr>
            </w:pPr>
            <w:r w:rsidRPr="00381E9A">
              <w:rPr>
                <w:rFonts w:asciiTheme="minorHAnsi" w:hAnsiTheme="minorHAnsi" w:cstheme="minorHAnsi"/>
                <w:b/>
                <w:bCs/>
                <w:kern w:val="2"/>
                <w:sz w:val="22"/>
                <w:szCs w:val="22"/>
              </w:rPr>
              <w:t>Pasiūlymas</w:t>
            </w:r>
          </w:p>
        </w:tc>
      </w:tr>
      <w:tr w:rsidR="006B7948" w:rsidRPr="00381E9A" w14:paraId="584DB3DF" w14:textId="77777777">
        <w:tc>
          <w:tcPr>
            <w:tcW w:w="9535" w:type="dxa"/>
            <w:gridSpan w:val="4"/>
          </w:tcPr>
          <w:p w14:paraId="06933465" w14:textId="2AB15C15"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14. ŠALIŲ ATSTOVŲ PARAŠAI</w:t>
            </w:r>
          </w:p>
        </w:tc>
      </w:tr>
      <w:tr w:rsidR="006B7948" w:rsidRPr="00381E9A" w14:paraId="298A2569" w14:textId="77777777" w:rsidTr="007C1126">
        <w:tc>
          <w:tcPr>
            <w:tcW w:w="4815" w:type="dxa"/>
            <w:gridSpan w:val="3"/>
          </w:tcPr>
          <w:p w14:paraId="37FA6028" w14:textId="77777777"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PIRKĖJAS</w:t>
            </w:r>
          </w:p>
        </w:tc>
        <w:tc>
          <w:tcPr>
            <w:tcW w:w="4720" w:type="dxa"/>
          </w:tcPr>
          <w:p w14:paraId="1B47B8D3" w14:textId="77777777"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TIEKĖJAS</w:t>
            </w:r>
          </w:p>
        </w:tc>
      </w:tr>
      <w:tr w:rsidR="006B7948" w:rsidRPr="00381E9A" w14:paraId="0C351979" w14:textId="77777777" w:rsidTr="007C1126">
        <w:tc>
          <w:tcPr>
            <w:tcW w:w="4815" w:type="dxa"/>
            <w:gridSpan w:val="3"/>
            <w:vAlign w:val="center"/>
          </w:tcPr>
          <w:p w14:paraId="0C4BCED1" w14:textId="77777777" w:rsidR="006B7948" w:rsidRPr="00381E9A" w:rsidRDefault="006B7948" w:rsidP="003D18D4">
            <w:pPr>
              <w:spacing w:before="120" w:after="120"/>
              <w:jc w:val="center"/>
              <w:rPr>
                <w:rFonts w:asciiTheme="minorHAnsi" w:hAnsiTheme="minorHAnsi" w:cstheme="minorHAnsi"/>
                <w:bCs/>
                <w:kern w:val="2"/>
                <w:sz w:val="22"/>
                <w:szCs w:val="22"/>
              </w:rPr>
            </w:pPr>
            <w:r w:rsidRPr="00381E9A">
              <w:rPr>
                <w:rFonts w:asciiTheme="minorHAnsi" w:hAnsiTheme="minorHAnsi" w:cstheme="minorHAnsi"/>
                <w:bCs/>
                <w:kern w:val="2"/>
                <w:sz w:val="22"/>
                <w:szCs w:val="22"/>
              </w:rPr>
              <w:t>Technikos direktorius</w:t>
            </w:r>
          </w:p>
          <w:p w14:paraId="33C9EDCF" w14:textId="52283EF6" w:rsidR="006B7948" w:rsidRPr="00381E9A" w:rsidRDefault="006B7948" w:rsidP="003D18D4">
            <w:pPr>
              <w:spacing w:before="120" w:after="120"/>
              <w:jc w:val="center"/>
              <w:rPr>
                <w:rFonts w:asciiTheme="minorHAnsi" w:hAnsiTheme="minorHAnsi" w:cstheme="minorHAnsi"/>
                <w:color w:val="4472C4"/>
                <w:kern w:val="2"/>
                <w:sz w:val="22"/>
                <w:szCs w:val="22"/>
              </w:rPr>
            </w:pPr>
            <w:r w:rsidRPr="00381E9A">
              <w:rPr>
                <w:rFonts w:asciiTheme="minorHAnsi" w:hAnsiTheme="minorHAnsi" w:cstheme="minorHAnsi"/>
                <w:bCs/>
                <w:kern w:val="2"/>
                <w:sz w:val="22"/>
                <w:szCs w:val="22"/>
              </w:rPr>
              <w:t>Darius Gražys</w:t>
            </w:r>
          </w:p>
        </w:tc>
        <w:tc>
          <w:tcPr>
            <w:tcW w:w="4720" w:type="dxa"/>
            <w:vAlign w:val="center"/>
          </w:tcPr>
          <w:p w14:paraId="02A741EC" w14:textId="2DF09D5A"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color w:val="4472C4"/>
                <w:kern w:val="2"/>
                <w:sz w:val="22"/>
                <w:szCs w:val="22"/>
              </w:rPr>
              <w:t>(nurodomos atstovo pareigos, vardas, pavardė)</w:t>
            </w:r>
          </w:p>
          <w:p w14:paraId="64B4EEAC" w14:textId="022F5618" w:rsidR="006B7948" w:rsidRPr="00381E9A" w:rsidRDefault="006B7948" w:rsidP="003D18D4">
            <w:pPr>
              <w:spacing w:before="120" w:after="120"/>
              <w:jc w:val="center"/>
              <w:rPr>
                <w:rFonts w:asciiTheme="minorHAnsi" w:hAnsiTheme="minorHAnsi" w:cstheme="minorHAnsi"/>
                <w:b/>
                <w:bCs/>
                <w:kern w:val="2"/>
                <w:sz w:val="22"/>
                <w:szCs w:val="22"/>
              </w:rPr>
            </w:pPr>
          </w:p>
        </w:tc>
      </w:tr>
      <w:tr w:rsidR="006B7948" w:rsidRPr="00381E9A" w14:paraId="0B2E258F" w14:textId="77777777" w:rsidTr="007C1126">
        <w:trPr>
          <w:trHeight w:val="342"/>
        </w:trPr>
        <w:tc>
          <w:tcPr>
            <w:tcW w:w="4815" w:type="dxa"/>
            <w:gridSpan w:val="3"/>
            <w:vAlign w:val="center"/>
          </w:tcPr>
          <w:p w14:paraId="45ED22E7" w14:textId="061F8A32" w:rsidR="006B7948" w:rsidRPr="00381E9A" w:rsidRDefault="006B7948" w:rsidP="003D18D4">
            <w:pPr>
              <w:spacing w:before="120" w:after="120"/>
              <w:jc w:val="center"/>
              <w:rPr>
                <w:rFonts w:asciiTheme="minorHAnsi" w:hAnsiTheme="minorHAnsi" w:cstheme="minorHAnsi"/>
                <w:b/>
                <w:bCs/>
                <w:color w:val="4472C4"/>
                <w:kern w:val="2"/>
                <w:sz w:val="22"/>
                <w:szCs w:val="22"/>
              </w:rPr>
            </w:pPr>
          </w:p>
        </w:tc>
        <w:tc>
          <w:tcPr>
            <w:tcW w:w="4720" w:type="dxa"/>
            <w:vAlign w:val="center"/>
          </w:tcPr>
          <w:p w14:paraId="7E89F1E4" w14:textId="77777777" w:rsidR="006B7948" w:rsidRPr="00381E9A" w:rsidRDefault="006B7948" w:rsidP="003D18D4">
            <w:pPr>
              <w:spacing w:before="120" w:after="120"/>
              <w:jc w:val="center"/>
              <w:rPr>
                <w:rFonts w:asciiTheme="minorHAnsi" w:hAnsiTheme="minorHAnsi" w:cstheme="minorHAnsi"/>
                <w:b/>
                <w:bCs/>
                <w:color w:val="4472C4"/>
                <w:kern w:val="2"/>
                <w:sz w:val="22"/>
                <w:szCs w:val="22"/>
              </w:rPr>
            </w:pPr>
            <w:r w:rsidRPr="00381E9A">
              <w:rPr>
                <w:rFonts w:asciiTheme="minorHAnsi" w:hAnsiTheme="minorHAnsi" w:cstheme="minorHAnsi"/>
                <w:b/>
                <w:bCs/>
                <w:color w:val="4472C4"/>
                <w:kern w:val="2"/>
                <w:sz w:val="22"/>
                <w:szCs w:val="22"/>
              </w:rPr>
              <w:t>(parašas)</w:t>
            </w:r>
          </w:p>
          <w:p w14:paraId="5F3EE6EE" w14:textId="4970F41C" w:rsidR="006B7948" w:rsidRPr="00381E9A" w:rsidRDefault="006B7948" w:rsidP="003D18D4">
            <w:pPr>
              <w:spacing w:before="120" w:after="120"/>
              <w:jc w:val="center"/>
              <w:rPr>
                <w:rFonts w:asciiTheme="minorHAnsi" w:hAnsiTheme="minorHAnsi" w:cstheme="minorHAnsi"/>
                <w:b/>
                <w:bCs/>
                <w:color w:val="4472C4"/>
                <w:kern w:val="2"/>
                <w:sz w:val="22"/>
                <w:szCs w:val="22"/>
              </w:rPr>
            </w:pPr>
          </w:p>
        </w:tc>
      </w:tr>
    </w:tbl>
    <w:p w14:paraId="0463A469" w14:textId="77777777" w:rsidR="005A5832" w:rsidRPr="00381E9A" w:rsidRDefault="00A10867">
      <w:pPr>
        <w:jc w:val="center"/>
        <w:rPr>
          <w:rFonts w:asciiTheme="minorHAnsi" w:hAnsiTheme="minorHAnsi" w:cstheme="minorHAnsi"/>
          <w:sz w:val="22"/>
          <w:szCs w:val="22"/>
        </w:rPr>
      </w:pPr>
      <w:r w:rsidRPr="00381E9A">
        <w:rPr>
          <w:rFonts w:asciiTheme="minorHAnsi" w:hAnsiTheme="minorHAnsi" w:cstheme="minorHAnsi"/>
          <w:color w:val="000000"/>
          <w:sz w:val="22"/>
          <w:szCs w:val="22"/>
        </w:rPr>
        <w:t>_______________</w:t>
      </w:r>
    </w:p>
    <w:sectPr w:rsidR="005A5832" w:rsidRPr="00381E9A"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FB216" w14:textId="77777777" w:rsidR="00774D1E" w:rsidRDefault="00774D1E">
      <w:pPr>
        <w:rPr>
          <w:kern w:val="2"/>
          <w:sz w:val="22"/>
          <w:szCs w:val="22"/>
          <w:lang w:val="en-US"/>
        </w:rPr>
      </w:pPr>
      <w:r>
        <w:rPr>
          <w:kern w:val="2"/>
          <w:sz w:val="22"/>
          <w:szCs w:val="22"/>
          <w:lang w:val="en-US"/>
        </w:rPr>
        <w:separator/>
      </w:r>
    </w:p>
  </w:endnote>
  <w:endnote w:type="continuationSeparator" w:id="0">
    <w:p w14:paraId="4517F548" w14:textId="77777777" w:rsidR="00774D1E" w:rsidRDefault="00774D1E">
      <w:pPr>
        <w:rPr>
          <w:kern w:val="2"/>
          <w:sz w:val="22"/>
          <w:szCs w:val="22"/>
          <w:lang w:val="en-US"/>
        </w:rPr>
      </w:pPr>
      <w:r>
        <w:rPr>
          <w:kern w:val="2"/>
          <w:sz w:val="22"/>
          <w:szCs w:val="22"/>
          <w:lang w:val="en-US"/>
        </w:rPr>
        <w:continuationSeparator/>
      </w:r>
    </w:p>
  </w:endnote>
  <w:endnote w:type="continuationNotice" w:id="1">
    <w:p w14:paraId="2E3E8CBC" w14:textId="77777777" w:rsidR="00774D1E" w:rsidRDefault="00774D1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AB7DA" w14:textId="77777777" w:rsidR="00774D1E" w:rsidRDefault="00774D1E">
      <w:pPr>
        <w:rPr>
          <w:kern w:val="2"/>
          <w:sz w:val="22"/>
          <w:szCs w:val="22"/>
          <w:lang w:val="en-US"/>
        </w:rPr>
      </w:pPr>
      <w:r>
        <w:rPr>
          <w:kern w:val="2"/>
          <w:sz w:val="22"/>
          <w:szCs w:val="22"/>
          <w:lang w:val="en-US"/>
        </w:rPr>
        <w:separator/>
      </w:r>
    </w:p>
  </w:footnote>
  <w:footnote w:type="continuationSeparator" w:id="0">
    <w:p w14:paraId="026F1D70" w14:textId="77777777" w:rsidR="00774D1E" w:rsidRDefault="00774D1E">
      <w:pPr>
        <w:rPr>
          <w:kern w:val="2"/>
          <w:sz w:val="22"/>
          <w:szCs w:val="22"/>
          <w:lang w:val="en-US"/>
        </w:rPr>
      </w:pPr>
      <w:r>
        <w:rPr>
          <w:kern w:val="2"/>
          <w:sz w:val="22"/>
          <w:szCs w:val="22"/>
          <w:lang w:val="en-US"/>
        </w:rPr>
        <w:continuationSeparator/>
      </w:r>
    </w:p>
  </w:footnote>
  <w:footnote w:type="continuationNotice" w:id="1">
    <w:p w14:paraId="6BDA76C8" w14:textId="77777777" w:rsidR="00774D1E" w:rsidRDefault="00774D1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306CA5A2"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E53AD0">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9769961">
    <w:abstractNumId w:val="0"/>
  </w:num>
  <w:num w:numId="2" w16cid:durableId="220873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38E"/>
    <w:rsid w:val="000066DC"/>
    <w:rsid w:val="00015171"/>
    <w:rsid w:val="00042B99"/>
    <w:rsid w:val="00057870"/>
    <w:rsid w:val="0007065E"/>
    <w:rsid w:val="0007182A"/>
    <w:rsid w:val="00093914"/>
    <w:rsid w:val="000D5FDE"/>
    <w:rsid w:val="000E07A0"/>
    <w:rsid w:val="000E5569"/>
    <w:rsid w:val="00101CBF"/>
    <w:rsid w:val="001265A3"/>
    <w:rsid w:val="00163B11"/>
    <w:rsid w:val="00174FD2"/>
    <w:rsid w:val="0019610D"/>
    <w:rsid w:val="001A279A"/>
    <w:rsid w:val="001A366B"/>
    <w:rsid w:val="001C5C75"/>
    <w:rsid w:val="001E15F3"/>
    <w:rsid w:val="001E2E2A"/>
    <w:rsid w:val="001E6C51"/>
    <w:rsid w:val="00202EF2"/>
    <w:rsid w:val="00204864"/>
    <w:rsid w:val="0025476E"/>
    <w:rsid w:val="002702EE"/>
    <w:rsid w:val="002714AD"/>
    <w:rsid w:val="002A77EB"/>
    <w:rsid w:val="002B4D53"/>
    <w:rsid w:val="002B6B08"/>
    <w:rsid w:val="002C1BD9"/>
    <w:rsid w:val="002C27CD"/>
    <w:rsid w:val="002D190C"/>
    <w:rsid w:val="002D3D66"/>
    <w:rsid w:val="002F0301"/>
    <w:rsid w:val="002F1780"/>
    <w:rsid w:val="002F6169"/>
    <w:rsid w:val="00306D5A"/>
    <w:rsid w:val="00315143"/>
    <w:rsid w:val="0032232E"/>
    <w:rsid w:val="00325B88"/>
    <w:rsid w:val="00340CE1"/>
    <w:rsid w:val="00346756"/>
    <w:rsid w:val="00352527"/>
    <w:rsid w:val="00357440"/>
    <w:rsid w:val="003605C1"/>
    <w:rsid w:val="00360EEA"/>
    <w:rsid w:val="003816EA"/>
    <w:rsid w:val="00381E9A"/>
    <w:rsid w:val="003861F5"/>
    <w:rsid w:val="00387DF5"/>
    <w:rsid w:val="003936FE"/>
    <w:rsid w:val="00395EB6"/>
    <w:rsid w:val="0039615F"/>
    <w:rsid w:val="003B2D52"/>
    <w:rsid w:val="003C0842"/>
    <w:rsid w:val="003C488C"/>
    <w:rsid w:val="003C7DF1"/>
    <w:rsid w:val="003D18D4"/>
    <w:rsid w:val="003D417A"/>
    <w:rsid w:val="003E068F"/>
    <w:rsid w:val="00404240"/>
    <w:rsid w:val="0042244D"/>
    <w:rsid w:val="00431454"/>
    <w:rsid w:val="004439C2"/>
    <w:rsid w:val="00451DC4"/>
    <w:rsid w:val="00487419"/>
    <w:rsid w:val="00492391"/>
    <w:rsid w:val="004E0798"/>
    <w:rsid w:val="0053017F"/>
    <w:rsid w:val="005318D5"/>
    <w:rsid w:val="0053362F"/>
    <w:rsid w:val="00533F12"/>
    <w:rsid w:val="00550586"/>
    <w:rsid w:val="00574D20"/>
    <w:rsid w:val="00581728"/>
    <w:rsid w:val="00585ECD"/>
    <w:rsid w:val="005A4AA7"/>
    <w:rsid w:val="005A5832"/>
    <w:rsid w:val="005B7A1D"/>
    <w:rsid w:val="005C7790"/>
    <w:rsid w:val="005E11F6"/>
    <w:rsid w:val="005E4DAB"/>
    <w:rsid w:val="005F5B23"/>
    <w:rsid w:val="0060188F"/>
    <w:rsid w:val="00613EE9"/>
    <w:rsid w:val="00630F69"/>
    <w:rsid w:val="00643A83"/>
    <w:rsid w:val="00645291"/>
    <w:rsid w:val="00655EEF"/>
    <w:rsid w:val="00660D9F"/>
    <w:rsid w:val="00663205"/>
    <w:rsid w:val="006762A6"/>
    <w:rsid w:val="00684495"/>
    <w:rsid w:val="006977EB"/>
    <w:rsid w:val="006B60BC"/>
    <w:rsid w:val="006B7948"/>
    <w:rsid w:val="006E62B3"/>
    <w:rsid w:val="006F590A"/>
    <w:rsid w:val="006F5D90"/>
    <w:rsid w:val="007004A2"/>
    <w:rsid w:val="00751061"/>
    <w:rsid w:val="00754DA1"/>
    <w:rsid w:val="00755783"/>
    <w:rsid w:val="00766D99"/>
    <w:rsid w:val="007722EC"/>
    <w:rsid w:val="00774D1E"/>
    <w:rsid w:val="00784BEE"/>
    <w:rsid w:val="007B2B60"/>
    <w:rsid w:val="007C1126"/>
    <w:rsid w:val="007C6807"/>
    <w:rsid w:val="007D7797"/>
    <w:rsid w:val="007F257A"/>
    <w:rsid w:val="007F2FCF"/>
    <w:rsid w:val="0080075A"/>
    <w:rsid w:val="008409B3"/>
    <w:rsid w:val="0084522C"/>
    <w:rsid w:val="00846306"/>
    <w:rsid w:val="008652B7"/>
    <w:rsid w:val="008816C3"/>
    <w:rsid w:val="00886F56"/>
    <w:rsid w:val="0088718C"/>
    <w:rsid w:val="008921D2"/>
    <w:rsid w:val="008E0804"/>
    <w:rsid w:val="00902612"/>
    <w:rsid w:val="009240C5"/>
    <w:rsid w:val="00955A01"/>
    <w:rsid w:val="0096353A"/>
    <w:rsid w:val="009942C6"/>
    <w:rsid w:val="009A0F2C"/>
    <w:rsid w:val="009C100D"/>
    <w:rsid w:val="009D1A3F"/>
    <w:rsid w:val="009F0414"/>
    <w:rsid w:val="00A0579D"/>
    <w:rsid w:val="00A10867"/>
    <w:rsid w:val="00A12A30"/>
    <w:rsid w:val="00A138B5"/>
    <w:rsid w:val="00A25633"/>
    <w:rsid w:val="00A35759"/>
    <w:rsid w:val="00A63B46"/>
    <w:rsid w:val="00A723D8"/>
    <w:rsid w:val="00AA237C"/>
    <w:rsid w:val="00AA631C"/>
    <w:rsid w:val="00AB0DFA"/>
    <w:rsid w:val="00AB5059"/>
    <w:rsid w:val="00AC1117"/>
    <w:rsid w:val="00AE2D23"/>
    <w:rsid w:val="00AF390E"/>
    <w:rsid w:val="00B07D42"/>
    <w:rsid w:val="00B16B4B"/>
    <w:rsid w:val="00B277C8"/>
    <w:rsid w:val="00B359F2"/>
    <w:rsid w:val="00B36E50"/>
    <w:rsid w:val="00B56782"/>
    <w:rsid w:val="00B72CF9"/>
    <w:rsid w:val="00B937C2"/>
    <w:rsid w:val="00BB7FF9"/>
    <w:rsid w:val="00BD5FCB"/>
    <w:rsid w:val="00BE384A"/>
    <w:rsid w:val="00BE7B3F"/>
    <w:rsid w:val="00C03D74"/>
    <w:rsid w:val="00C30303"/>
    <w:rsid w:val="00C358BF"/>
    <w:rsid w:val="00C61516"/>
    <w:rsid w:val="00C85423"/>
    <w:rsid w:val="00C85BBF"/>
    <w:rsid w:val="00C95470"/>
    <w:rsid w:val="00CB27CD"/>
    <w:rsid w:val="00CB4E91"/>
    <w:rsid w:val="00CC73BD"/>
    <w:rsid w:val="00CD68F4"/>
    <w:rsid w:val="00CE2FF9"/>
    <w:rsid w:val="00D00EF2"/>
    <w:rsid w:val="00D10444"/>
    <w:rsid w:val="00D3398F"/>
    <w:rsid w:val="00D34BA2"/>
    <w:rsid w:val="00D44480"/>
    <w:rsid w:val="00D53F98"/>
    <w:rsid w:val="00D629FC"/>
    <w:rsid w:val="00D72D18"/>
    <w:rsid w:val="00D8425B"/>
    <w:rsid w:val="00DA3873"/>
    <w:rsid w:val="00DC4328"/>
    <w:rsid w:val="00DD26EF"/>
    <w:rsid w:val="00DF2D14"/>
    <w:rsid w:val="00E117DB"/>
    <w:rsid w:val="00E276AE"/>
    <w:rsid w:val="00E36616"/>
    <w:rsid w:val="00E53AD0"/>
    <w:rsid w:val="00E652C2"/>
    <w:rsid w:val="00E813E2"/>
    <w:rsid w:val="00E941C9"/>
    <w:rsid w:val="00E96161"/>
    <w:rsid w:val="00EE7DC3"/>
    <w:rsid w:val="00F06B66"/>
    <w:rsid w:val="00F115AE"/>
    <w:rsid w:val="00F145A7"/>
    <w:rsid w:val="00F27011"/>
    <w:rsid w:val="00F309ED"/>
    <w:rsid w:val="00F35B5B"/>
    <w:rsid w:val="00F40191"/>
    <w:rsid w:val="00F4687E"/>
    <w:rsid w:val="00F65CA7"/>
    <w:rsid w:val="00F7668F"/>
    <w:rsid w:val="00FA071D"/>
    <w:rsid w:val="00FC1DB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7966A-8BFD-4B03-8CE2-925F9BA30E2F}">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11163</Words>
  <Characters>6364</Characters>
  <Application>Microsoft Office Word</Application>
  <DocSecurity>0</DocSecurity>
  <Lines>53</Lines>
  <Paragraphs>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42</cp:revision>
  <dcterms:created xsi:type="dcterms:W3CDTF">2026-05-05T12:36:00Z</dcterms:created>
  <dcterms:modified xsi:type="dcterms:W3CDTF">2026-05-12T12:31:00Z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